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7CA" w:rsidRDefault="00C127CA">
      <w:pPr>
        <w:pStyle w:val="Textoindependiente"/>
        <w:spacing w:before="8"/>
        <w:rPr>
          <w:sz w:val="29"/>
        </w:rPr>
      </w:pPr>
    </w:p>
    <w:p w:rsidR="00C127CA" w:rsidRDefault="00C127CA">
      <w:pPr>
        <w:rPr>
          <w:sz w:val="29"/>
        </w:rPr>
        <w:sectPr w:rsidR="00C127CA">
          <w:headerReference w:type="even" r:id="rId7"/>
          <w:headerReference w:type="default" r:id="rId8"/>
          <w:type w:val="continuous"/>
          <w:pgSz w:w="11910" w:h="16840"/>
          <w:pgMar w:top="1660" w:right="1000" w:bottom="280" w:left="1020" w:header="1144" w:footer="720" w:gutter="0"/>
          <w:cols w:space="720"/>
        </w:sectPr>
      </w:pPr>
    </w:p>
    <w:p w:rsidR="00C127CA" w:rsidRDefault="004A4D54">
      <w:pPr>
        <w:pStyle w:val="Textoindependiente"/>
        <w:spacing w:before="93" w:line="256" w:lineRule="auto"/>
        <w:ind w:left="113" w:right="52"/>
        <w:jc w:val="both"/>
      </w:pPr>
      <w:r>
        <w:rPr>
          <w:color w:val="231F20"/>
        </w:rPr>
        <w:lastRenderedPageBreak/>
        <w:t>Social,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167 y siguientes de la Ley 36/2011, de 10 de octubre, Reguladora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(Boletín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Oficial del Estado de 11 de octubre 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2011).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Textoindependiente"/>
        <w:spacing w:before="1" w:line="256" w:lineRule="auto"/>
        <w:ind w:left="113" w:right="52" w:firstLine="170"/>
        <w:jc w:val="both"/>
      </w:pPr>
      <w:r>
        <w:rPr>
          <w:color w:val="231F20"/>
        </w:rPr>
        <w:t>En Las Palmas de Gran Canaria, a veinticinco de febrero de dos mil veintidós.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Textoindependiente"/>
        <w:ind w:left="283"/>
      </w:pPr>
      <w:r>
        <w:rPr>
          <w:color w:val="231F20"/>
        </w:rPr>
        <w:t>EL DIRECTOR GENERAL DE TRABAJO,</w:t>
      </w:r>
    </w:p>
    <w:p w:rsidR="00C127CA" w:rsidRDefault="004A4D54">
      <w:pPr>
        <w:pStyle w:val="Textoindependiente"/>
        <w:spacing w:before="17"/>
        <w:ind w:left="113"/>
      </w:pPr>
      <w:r>
        <w:rPr>
          <w:color w:val="231F20"/>
        </w:rPr>
        <w:t>Alejandro Ramos Guerra.</w:t>
      </w:r>
    </w:p>
    <w:p w:rsidR="00C127CA" w:rsidRDefault="00C127CA">
      <w:pPr>
        <w:pStyle w:val="Textoindependiente"/>
        <w:spacing w:before="8"/>
        <w:rPr>
          <w:sz w:val="30"/>
        </w:rPr>
      </w:pPr>
    </w:p>
    <w:p w:rsidR="00C127CA" w:rsidRDefault="004A4D54">
      <w:pPr>
        <w:pStyle w:val="Textoindependiente"/>
        <w:ind w:right="52"/>
        <w:jc w:val="right"/>
      </w:pPr>
      <w:r>
        <w:rPr>
          <w:color w:val="231F20"/>
        </w:rPr>
        <w:t>106.832</w:t>
      </w:r>
    </w:p>
    <w:p w:rsidR="00C127CA" w:rsidRDefault="00C127CA">
      <w:pPr>
        <w:pStyle w:val="Textoindependiente"/>
        <w:rPr>
          <w:sz w:val="24"/>
        </w:rPr>
      </w:pPr>
    </w:p>
    <w:p w:rsidR="00C127CA" w:rsidRDefault="00C127CA">
      <w:pPr>
        <w:pStyle w:val="Textoindependiente"/>
        <w:rPr>
          <w:sz w:val="24"/>
        </w:rPr>
      </w:pPr>
    </w:p>
    <w:p w:rsidR="00C127CA" w:rsidRDefault="00C127CA">
      <w:pPr>
        <w:pStyle w:val="Textoindependiente"/>
        <w:spacing w:before="1"/>
        <w:rPr>
          <w:sz w:val="27"/>
        </w:rPr>
      </w:pPr>
    </w:p>
    <w:p w:rsidR="00C127CA" w:rsidRDefault="004A4D54">
      <w:pPr>
        <w:pStyle w:val="Prrafodelista"/>
        <w:numPr>
          <w:ilvl w:val="0"/>
          <w:numId w:val="24"/>
        </w:numPr>
        <w:tabs>
          <w:tab w:val="left" w:pos="465"/>
        </w:tabs>
        <w:ind w:hanging="352"/>
        <w:rPr>
          <w:rFonts w:ascii="Arial" w:hAnsi="Arial"/>
          <w:b/>
          <w:sz w:val="36"/>
        </w:rPr>
      </w:pPr>
      <w:r>
        <w:rPr>
          <w:rFonts w:ascii="Arial" w:hAnsi="Arial"/>
          <w:b/>
          <w:color w:val="231F20"/>
          <w:w w:val="80"/>
          <w:sz w:val="36"/>
        </w:rPr>
        <w:t>ADMINISTRACIÓN</w:t>
      </w:r>
      <w:r>
        <w:rPr>
          <w:rFonts w:ascii="Arial" w:hAnsi="Arial"/>
          <w:b/>
          <w:color w:val="231F20"/>
          <w:spacing w:val="-38"/>
          <w:w w:val="80"/>
          <w:sz w:val="36"/>
        </w:rPr>
        <w:t xml:space="preserve"> </w:t>
      </w:r>
      <w:r>
        <w:rPr>
          <w:rFonts w:ascii="Arial" w:hAnsi="Arial"/>
          <w:b/>
          <w:color w:val="231F20"/>
          <w:w w:val="80"/>
          <w:sz w:val="36"/>
        </w:rPr>
        <w:t>LOCAL</w:t>
      </w:r>
    </w:p>
    <w:p w:rsidR="00C127CA" w:rsidRDefault="004A4D54">
      <w:pPr>
        <w:spacing w:before="463" w:line="256" w:lineRule="auto"/>
        <w:ind w:left="731" w:right="670"/>
        <w:jc w:val="center"/>
        <w:rPr>
          <w:b/>
          <w:sz w:val="24"/>
        </w:rPr>
      </w:pPr>
      <w:r>
        <w:rPr>
          <w:b/>
          <w:color w:val="231F20"/>
          <w:sz w:val="24"/>
        </w:rPr>
        <w:t>EXCMO. CABILDO INSULAR DE FUERTEVENTURA</w:t>
      </w:r>
    </w:p>
    <w:p w:rsidR="00C127CA" w:rsidRDefault="00C127CA">
      <w:pPr>
        <w:pStyle w:val="Textoindependiente"/>
        <w:spacing w:before="8"/>
        <w:rPr>
          <w:b/>
          <w:sz w:val="25"/>
        </w:rPr>
      </w:pPr>
    </w:p>
    <w:p w:rsidR="00C127CA" w:rsidRDefault="004A4D54">
      <w:pPr>
        <w:ind w:left="729" w:right="670"/>
        <w:jc w:val="center"/>
        <w:rPr>
          <w:b/>
        </w:rPr>
      </w:pPr>
      <w:r>
        <w:rPr>
          <w:b/>
          <w:color w:val="231F20"/>
        </w:rPr>
        <w:t>ANUNCIO</w:t>
      </w:r>
    </w:p>
    <w:p w:rsidR="00C127CA" w:rsidRDefault="004A4D54">
      <w:pPr>
        <w:spacing w:before="17"/>
        <w:ind w:left="113"/>
        <w:rPr>
          <w:b/>
        </w:rPr>
      </w:pPr>
      <w:r>
        <w:rPr>
          <w:b/>
          <w:color w:val="231F20"/>
        </w:rPr>
        <w:t>646</w:t>
      </w:r>
    </w:p>
    <w:p w:rsidR="00C127CA" w:rsidRDefault="004A4D54">
      <w:pPr>
        <w:pStyle w:val="Textoindependiente"/>
        <w:spacing w:before="17" w:line="256" w:lineRule="auto"/>
        <w:ind w:left="113" w:right="50" w:firstLine="170"/>
        <w:jc w:val="both"/>
      </w:pPr>
      <w:r>
        <w:rPr>
          <w:color w:val="231F20"/>
        </w:rPr>
        <w:t>El Pleno del Cabildo Insular de Fuerteventura, en sesión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ordinaria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celebrada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2021, adoptó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aprobación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las Bases Reguladoras de Subvenciones para el Sector </w:t>
      </w:r>
      <w:r>
        <w:rPr>
          <w:color w:val="231F20"/>
          <w:spacing w:val="-4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Taxi,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habiéndose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publicado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anuncio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información </w:t>
      </w:r>
      <w:r>
        <w:rPr>
          <w:color w:val="231F20"/>
        </w:rPr>
        <w:t>pública en el Boletín Oficial de la Provincia de Las Palmas, número 139, de fecha 19 de noviembre de 2021.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habiéndose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formulado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alegaciones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durante </w:t>
      </w:r>
      <w:r>
        <w:rPr>
          <w:color w:val="231F20"/>
          <w:spacing w:val="-5"/>
        </w:rPr>
        <w:t>dicho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periodo,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consideran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aprobadas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definitivamente </w:t>
      </w:r>
      <w:r>
        <w:rPr>
          <w:color w:val="231F20"/>
        </w:rPr>
        <w:t xml:space="preserve">la Modificación de las Bases Reguladoras de </w:t>
      </w:r>
      <w:r>
        <w:rPr>
          <w:color w:val="231F20"/>
          <w:spacing w:val="2"/>
        </w:rPr>
        <w:t xml:space="preserve">las </w:t>
      </w:r>
      <w:r>
        <w:rPr>
          <w:color w:val="231F20"/>
        </w:rPr>
        <w:t xml:space="preserve">Subvenciones para el Sector del </w:t>
      </w:r>
      <w:r>
        <w:rPr>
          <w:color w:val="231F20"/>
          <w:spacing w:val="-3"/>
        </w:rPr>
        <w:t xml:space="preserve">Taxi, </w:t>
      </w:r>
      <w:r>
        <w:rPr>
          <w:color w:val="231F20"/>
        </w:rPr>
        <w:t>cuyo texto íntegro se publica a los efectos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oportunos:</w:t>
      </w:r>
    </w:p>
    <w:p w:rsidR="00C127CA" w:rsidRDefault="00C127CA">
      <w:pPr>
        <w:pStyle w:val="Textoindependiente"/>
        <w:spacing w:before="1"/>
        <w:rPr>
          <w:sz w:val="20"/>
        </w:rPr>
      </w:pPr>
    </w:p>
    <w:p w:rsidR="00C127CA" w:rsidRDefault="004A4D54">
      <w:pPr>
        <w:pStyle w:val="Textoindependiente"/>
        <w:spacing w:before="1" w:line="256" w:lineRule="auto"/>
        <w:ind w:left="113" w:right="49" w:firstLine="170"/>
        <w:jc w:val="both"/>
      </w:pPr>
      <w:r>
        <w:rPr>
          <w:color w:val="231F20"/>
          <w:spacing w:val="-6"/>
        </w:rPr>
        <w:t xml:space="preserve">“BASES </w:t>
      </w:r>
      <w:r>
        <w:rPr>
          <w:color w:val="231F20"/>
          <w:spacing w:val="-5"/>
        </w:rPr>
        <w:t xml:space="preserve">REGULADORAS </w:t>
      </w:r>
      <w:r>
        <w:rPr>
          <w:color w:val="231F20"/>
          <w:spacing w:val="-3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 xml:space="preserve">SUBVENCIONES </w:t>
      </w:r>
      <w:r>
        <w:rPr>
          <w:color w:val="231F20"/>
          <w:spacing w:val="-4"/>
        </w:rPr>
        <w:t xml:space="preserve">PARA </w:t>
      </w:r>
      <w:r>
        <w:rPr>
          <w:color w:val="231F20"/>
        </w:rPr>
        <w:t xml:space="preserve">EL SECTOR DEL </w:t>
      </w:r>
      <w:r>
        <w:rPr>
          <w:color w:val="231F20"/>
          <w:spacing w:val="-3"/>
        </w:rPr>
        <w:t xml:space="preserve">TAXI” </w:t>
      </w:r>
      <w:r>
        <w:rPr>
          <w:color w:val="231F20"/>
        </w:rPr>
        <w:t xml:space="preserve">DEL </w:t>
      </w:r>
      <w:r>
        <w:rPr>
          <w:color w:val="231F20"/>
          <w:spacing w:val="2"/>
        </w:rPr>
        <w:t xml:space="preserve">EXCMO. </w:t>
      </w:r>
      <w:r>
        <w:rPr>
          <w:color w:val="231F20"/>
        </w:rPr>
        <w:t>CABILDO INSULAR 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61"/>
        </w:tabs>
        <w:spacing w:line="256" w:lineRule="auto"/>
        <w:ind w:right="38" w:firstLine="170"/>
      </w:pPr>
      <w:r>
        <w:rPr>
          <w:color w:val="231F20"/>
          <w:spacing w:val="11"/>
        </w:rPr>
        <w:t xml:space="preserve">OBJETO </w:t>
      </w:r>
      <w:r>
        <w:rPr>
          <w:color w:val="231F20"/>
          <w:spacing w:val="7"/>
        </w:rPr>
        <w:t>D</w:t>
      </w:r>
      <w:r>
        <w:rPr>
          <w:color w:val="231F20"/>
          <w:spacing w:val="7"/>
        </w:rPr>
        <w:t xml:space="preserve">E </w:t>
      </w:r>
      <w:r>
        <w:rPr>
          <w:color w:val="231F20"/>
          <w:spacing w:val="9"/>
        </w:rPr>
        <w:t xml:space="preserve">LAS </w:t>
      </w:r>
      <w:r>
        <w:rPr>
          <w:color w:val="231F20"/>
          <w:spacing w:val="12"/>
        </w:rPr>
        <w:t xml:space="preserve">PRESENTES BASES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487"/>
        </w:tabs>
        <w:ind w:left="486" w:hanging="204"/>
      </w:pPr>
      <w:r>
        <w:rPr>
          <w:color w:val="231F20"/>
        </w:rPr>
        <w:t>BENEFICIARIOS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4"/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04"/>
        </w:tabs>
        <w:ind w:left="503" w:hanging="221"/>
      </w:pPr>
      <w:r>
        <w:rPr>
          <w:color w:val="231F20"/>
          <w:spacing w:val="-4"/>
        </w:rPr>
        <w:t xml:space="preserve">CATEGORIAS </w:t>
      </w:r>
      <w:r>
        <w:rPr>
          <w:color w:val="231F20"/>
        </w:rPr>
        <w:t>DE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4"/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04"/>
        </w:tabs>
        <w:ind w:left="503" w:hanging="221"/>
      </w:pPr>
      <w:r>
        <w:rPr>
          <w:color w:val="231F20"/>
        </w:rPr>
        <w:t>REQUISITOS DE 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BENEFICIARIOS.</w:t>
      </w:r>
    </w:p>
    <w:p w:rsidR="00C127CA" w:rsidRDefault="00C127CA">
      <w:pPr>
        <w:pStyle w:val="Textoindependiente"/>
        <w:spacing w:before="4"/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11"/>
        </w:tabs>
        <w:spacing w:line="256" w:lineRule="auto"/>
        <w:ind w:right="52" w:firstLine="170"/>
      </w:pPr>
      <w:r>
        <w:rPr>
          <w:color w:val="231F20"/>
        </w:rPr>
        <w:t xml:space="preserve">PLAZO Y LUGAR DE </w:t>
      </w:r>
      <w:r>
        <w:rPr>
          <w:color w:val="231F20"/>
          <w:spacing w:val="-4"/>
        </w:rPr>
        <w:t xml:space="preserve">PRESENTACIÓN </w:t>
      </w:r>
      <w:r>
        <w:rPr>
          <w:color w:val="231F20"/>
        </w:rPr>
        <w:t>DE SOLICITUDES.</w:t>
      </w:r>
    </w:p>
    <w:p w:rsidR="00C127CA" w:rsidRDefault="004A4D54">
      <w:pPr>
        <w:pStyle w:val="Prrafodelista"/>
        <w:numPr>
          <w:ilvl w:val="1"/>
          <w:numId w:val="24"/>
        </w:numPr>
        <w:tabs>
          <w:tab w:val="left" w:pos="655"/>
        </w:tabs>
        <w:spacing w:before="93" w:line="254" w:lineRule="auto"/>
        <w:ind w:right="114" w:firstLine="170"/>
        <w:jc w:val="both"/>
      </w:pPr>
      <w:r>
        <w:rPr>
          <w:color w:val="231F20"/>
          <w:spacing w:val="16"/>
          <w:w w:val="99"/>
        </w:rPr>
        <w:br w:type="column"/>
      </w:r>
      <w:r>
        <w:rPr>
          <w:color w:val="231F20"/>
          <w:spacing w:val="12"/>
        </w:rPr>
        <w:lastRenderedPageBreak/>
        <w:t xml:space="preserve">DOCUMENTACIÓN </w:t>
      </w:r>
      <w:r>
        <w:rPr>
          <w:color w:val="231F20"/>
        </w:rPr>
        <w:t xml:space="preserve">Y </w:t>
      </w:r>
      <w:r>
        <w:rPr>
          <w:color w:val="231F20"/>
          <w:spacing w:val="12"/>
        </w:rPr>
        <w:t xml:space="preserve">FORMA </w:t>
      </w:r>
      <w:r>
        <w:rPr>
          <w:color w:val="231F20"/>
          <w:spacing w:val="16"/>
        </w:rPr>
        <w:t xml:space="preserve">DE </w:t>
      </w:r>
      <w:r>
        <w:rPr>
          <w:color w:val="231F20"/>
          <w:spacing w:val="-4"/>
        </w:rPr>
        <w:t xml:space="preserve">PRESENTACIÓN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SOLICITUDES.</w:t>
      </w:r>
    </w:p>
    <w:p w:rsidR="00C127CA" w:rsidRDefault="00C127CA">
      <w:pPr>
        <w:pStyle w:val="Textoindependiente"/>
        <w:spacing w:before="4"/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471"/>
        </w:tabs>
        <w:spacing w:line="271" w:lineRule="auto"/>
        <w:ind w:right="140" w:firstLine="170"/>
        <w:jc w:val="both"/>
      </w:pPr>
      <w:r>
        <w:rPr>
          <w:color w:val="231F20"/>
          <w:spacing w:val="-9"/>
        </w:rPr>
        <w:t>CRITERIOS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OBJETIVOS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3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3"/>
        </w:rPr>
        <w:t>VALORAR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LAS </w:t>
      </w:r>
      <w:r>
        <w:rPr>
          <w:color w:val="231F20"/>
        </w:rPr>
        <w:t>SOLICITUDES.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472"/>
        </w:tabs>
        <w:spacing w:before="1" w:line="271" w:lineRule="auto"/>
        <w:ind w:right="140" w:firstLine="170"/>
        <w:jc w:val="both"/>
      </w:pPr>
      <w:r>
        <w:rPr>
          <w:color w:val="231F20"/>
          <w:spacing w:val="-9"/>
        </w:rPr>
        <w:t>CRITERIO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3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DETERMINAR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2"/>
        </w:rPr>
        <w:t xml:space="preserve">CUANTÍA </w:t>
      </w:r>
      <w:r>
        <w:rPr>
          <w:color w:val="231F20"/>
        </w:rPr>
        <w:t>DE 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476"/>
        </w:tabs>
        <w:spacing w:line="271" w:lineRule="auto"/>
        <w:ind w:right="137" w:firstLine="170"/>
        <w:jc w:val="both"/>
      </w:pPr>
      <w:r>
        <w:rPr>
          <w:color w:val="231F20"/>
          <w:spacing w:val="-9"/>
        </w:rPr>
        <w:t xml:space="preserve">PROCEDIMIENTO </w:t>
      </w:r>
      <w:r>
        <w:rPr>
          <w:color w:val="231F20"/>
          <w:spacing w:val="-11"/>
        </w:rPr>
        <w:t xml:space="preserve">PARA </w:t>
      </w:r>
      <w:r>
        <w:rPr>
          <w:color w:val="231F20"/>
          <w:spacing w:val="-4"/>
        </w:rPr>
        <w:t>LA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9"/>
        </w:rPr>
        <w:t xml:space="preserve">ADJUDICACIÓN </w:t>
      </w:r>
      <w:r>
        <w:rPr>
          <w:color w:val="231F20"/>
        </w:rPr>
        <w:t>DE 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672"/>
        </w:tabs>
        <w:spacing w:line="271" w:lineRule="auto"/>
        <w:ind w:right="114" w:firstLine="170"/>
        <w:jc w:val="both"/>
      </w:pPr>
      <w:r>
        <w:rPr>
          <w:color w:val="231F20"/>
          <w:spacing w:val="8"/>
        </w:rPr>
        <w:t xml:space="preserve">ÓRGANOS </w:t>
      </w:r>
      <w:r>
        <w:rPr>
          <w:color w:val="231F20"/>
          <w:spacing w:val="9"/>
        </w:rPr>
        <w:t xml:space="preserve">COMPETENTES </w:t>
      </w:r>
      <w:r>
        <w:rPr>
          <w:color w:val="231F20"/>
          <w:spacing w:val="2"/>
        </w:rPr>
        <w:t xml:space="preserve">PARA </w:t>
      </w:r>
      <w:r>
        <w:rPr>
          <w:color w:val="231F20"/>
          <w:spacing w:val="10"/>
        </w:rPr>
        <w:t xml:space="preserve">LA </w:t>
      </w:r>
      <w:r>
        <w:rPr>
          <w:color w:val="231F20"/>
          <w:spacing w:val="-5"/>
        </w:rPr>
        <w:t xml:space="preserve">ORDENACIÓN, INSTRUCCIÓN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RESOLUCIÓN </w:t>
      </w:r>
      <w:r>
        <w:rPr>
          <w:color w:val="231F20"/>
          <w:spacing w:val="10"/>
        </w:rPr>
        <w:t xml:space="preserve">DEL </w:t>
      </w:r>
      <w:r>
        <w:rPr>
          <w:color w:val="231F20"/>
          <w:spacing w:val="13"/>
        </w:rPr>
        <w:t xml:space="preserve">PROCEDIMIENTO </w:t>
      </w:r>
      <w:r>
        <w:rPr>
          <w:color w:val="231F20"/>
        </w:rPr>
        <w:t xml:space="preserve">Y </w:t>
      </w:r>
      <w:r>
        <w:rPr>
          <w:color w:val="231F20"/>
          <w:spacing w:val="12"/>
        </w:rPr>
        <w:t xml:space="preserve">PLAZO </w:t>
      </w:r>
      <w:r>
        <w:rPr>
          <w:color w:val="231F20"/>
          <w:spacing w:val="16"/>
        </w:rPr>
        <w:t xml:space="preserve">DE </w:t>
      </w:r>
      <w:r>
        <w:rPr>
          <w:color w:val="231F20"/>
          <w:spacing w:val="-3"/>
        </w:rPr>
        <w:t xml:space="preserve">NOTIFICACIÓN </w:t>
      </w:r>
      <w:r>
        <w:rPr>
          <w:color w:val="231F20"/>
        </w:rPr>
        <w:t>DE RESOLUCIÓN.</w:t>
      </w:r>
    </w:p>
    <w:p w:rsidR="00C127CA" w:rsidRDefault="00C127CA">
      <w:pPr>
        <w:pStyle w:val="Textoindependiente"/>
        <w:spacing w:before="5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90"/>
        </w:tabs>
        <w:ind w:left="589" w:hanging="307"/>
      </w:pPr>
      <w:r>
        <w:rPr>
          <w:color w:val="231F20"/>
          <w:spacing w:val="-5"/>
        </w:rPr>
        <w:t>JUSTIFICACIÓN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SUBVENCIONES.</w:t>
      </w:r>
    </w:p>
    <w:p w:rsidR="00C127CA" w:rsidRDefault="00C127CA">
      <w:pPr>
        <w:pStyle w:val="Textoindependiente"/>
        <w:spacing w:before="7"/>
        <w:rPr>
          <w:sz w:val="23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987"/>
        </w:tabs>
        <w:spacing w:before="1" w:line="271" w:lineRule="auto"/>
        <w:ind w:right="114" w:firstLine="170"/>
        <w:jc w:val="both"/>
      </w:pPr>
      <w:r>
        <w:rPr>
          <w:color w:val="231F20"/>
          <w:spacing w:val="14"/>
        </w:rPr>
        <w:t xml:space="preserve">CRITERIOS </w:t>
      </w:r>
      <w:r>
        <w:rPr>
          <w:color w:val="231F20"/>
          <w:spacing w:val="13"/>
        </w:rPr>
        <w:t xml:space="preserve">OBJETIVOS </w:t>
      </w:r>
      <w:r>
        <w:rPr>
          <w:color w:val="231F20"/>
          <w:spacing w:val="16"/>
        </w:rPr>
        <w:t xml:space="preserve">DE </w:t>
      </w:r>
      <w:r>
        <w:rPr>
          <w:color w:val="231F20"/>
          <w:spacing w:val="-3"/>
        </w:rPr>
        <w:t xml:space="preserve">OTORGAMIENTO </w:t>
      </w:r>
      <w:r>
        <w:rPr>
          <w:color w:val="231F20"/>
        </w:rPr>
        <w:t>Y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PONDERACIÓN.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614"/>
        </w:tabs>
        <w:ind w:left="613" w:hanging="331"/>
      </w:pPr>
      <w:r>
        <w:rPr>
          <w:color w:val="231F20"/>
        </w:rPr>
        <w:t>FORMA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PAGO.</w:t>
      </w:r>
    </w:p>
    <w:p w:rsidR="00C127CA" w:rsidRDefault="00C127CA">
      <w:pPr>
        <w:pStyle w:val="Textoindependiente"/>
        <w:spacing w:before="7"/>
        <w:rPr>
          <w:sz w:val="23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616"/>
        </w:tabs>
        <w:spacing w:before="1" w:line="271" w:lineRule="auto"/>
        <w:ind w:right="130" w:firstLine="170"/>
        <w:jc w:val="both"/>
      </w:pPr>
      <w:r>
        <w:rPr>
          <w:color w:val="231F20"/>
        </w:rPr>
        <w:t xml:space="preserve">CONCURRENCIA DE SUBVENCIONES Y </w:t>
      </w:r>
      <w:r>
        <w:rPr>
          <w:color w:val="231F20"/>
          <w:spacing w:val="-5"/>
        </w:rPr>
        <w:t>COMPATIBILIDAD.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96"/>
        </w:tabs>
        <w:spacing w:line="271" w:lineRule="auto"/>
        <w:ind w:right="132" w:firstLine="170"/>
        <w:jc w:val="both"/>
      </w:pPr>
      <w:r>
        <w:rPr>
          <w:color w:val="231F20"/>
          <w:spacing w:val="-3"/>
        </w:rPr>
        <w:t>OBLIGACIONES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BENEFICIARIOS DE 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614"/>
        </w:tabs>
        <w:ind w:left="613" w:hanging="331"/>
      </w:pPr>
      <w:r>
        <w:rPr>
          <w:color w:val="231F20"/>
        </w:rPr>
        <w:t>REINTEGRO DE 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7"/>
        <w:rPr>
          <w:sz w:val="23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845"/>
        </w:tabs>
        <w:spacing w:line="271" w:lineRule="auto"/>
        <w:ind w:right="114" w:firstLine="170"/>
        <w:jc w:val="both"/>
      </w:pPr>
      <w:r>
        <w:rPr>
          <w:color w:val="231F20"/>
          <w:spacing w:val="13"/>
        </w:rPr>
        <w:t xml:space="preserve">INFRACCIONES </w:t>
      </w:r>
      <w:r>
        <w:rPr>
          <w:color w:val="231F20"/>
        </w:rPr>
        <w:t xml:space="preserve">Y </w:t>
      </w:r>
      <w:r>
        <w:rPr>
          <w:color w:val="231F20"/>
          <w:spacing w:val="16"/>
        </w:rPr>
        <w:t xml:space="preserve">SANCIONES </w:t>
      </w:r>
      <w:r>
        <w:rPr>
          <w:color w:val="231F20"/>
          <w:spacing w:val="-5"/>
        </w:rPr>
        <w:t>ADMINISTRATIVAS.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614"/>
        </w:tabs>
        <w:ind w:left="613" w:hanging="331"/>
      </w:pPr>
      <w:r>
        <w:rPr>
          <w:color w:val="231F20"/>
        </w:rPr>
        <w:t>PUBLICIDAD DE 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7"/>
        <w:rPr>
          <w:sz w:val="23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588"/>
        </w:tabs>
        <w:spacing w:line="271" w:lineRule="auto"/>
        <w:ind w:right="134" w:firstLine="170"/>
        <w:jc w:val="both"/>
      </w:pPr>
      <w:r>
        <w:rPr>
          <w:color w:val="231F20"/>
          <w:spacing w:val="-6"/>
        </w:rPr>
        <w:t>APLICACIÓN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INTERPRETACIÓN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LAS </w:t>
      </w:r>
      <w:r>
        <w:rPr>
          <w:color w:val="231F20"/>
          <w:spacing w:val="-3"/>
        </w:rPr>
        <w:t>BASES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24"/>
        </w:numPr>
        <w:tabs>
          <w:tab w:val="left" w:pos="614"/>
        </w:tabs>
        <w:ind w:left="613" w:hanging="331"/>
      </w:pPr>
      <w:r>
        <w:rPr>
          <w:color w:val="231F20"/>
        </w:rPr>
        <w:t>DISPOSICIÓN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FINAL.</w:t>
      </w:r>
    </w:p>
    <w:p w:rsidR="00C127CA" w:rsidRDefault="00C127CA">
      <w:pPr>
        <w:pStyle w:val="Textoindependiente"/>
        <w:spacing w:before="7"/>
        <w:rPr>
          <w:sz w:val="23"/>
        </w:rPr>
      </w:pPr>
    </w:p>
    <w:p w:rsidR="00C127CA" w:rsidRDefault="004A4D54">
      <w:pPr>
        <w:pStyle w:val="Prrafodelista"/>
        <w:numPr>
          <w:ilvl w:val="0"/>
          <w:numId w:val="23"/>
        </w:numPr>
        <w:tabs>
          <w:tab w:val="left" w:pos="561"/>
        </w:tabs>
        <w:spacing w:line="271" w:lineRule="auto"/>
        <w:ind w:right="116" w:firstLine="170"/>
        <w:jc w:val="both"/>
      </w:pPr>
      <w:r>
        <w:rPr>
          <w:color w:val="231F20"/>
          <w:spacing w:val="11"/>
        </w:rPr>
        <w:t xml:space="preserve">OBJETO </w:t>
      </w:r>
      <w:r>
        <w:rPr>
          <w:color w:val="231F20"/>
          <w:spacing w:val="7"/>
        </w:rPr>
        <w:t xml:space="preserve">DE </w:t>
      </w:r>
      <w:r>
        <w:rPr>
          <w:color w:val="231F20"/>
          <w:spacing w:val="9"/>
        </w:rPr>
        <w:t xml:space="preserve">LAS </w:t>
      </w:r>
      <w:r>
        <w:rPr>
          <w:color w:val="231F20"/>
          <w:spacing w:val="12"/>
        </w:rPr>
        <w:t xml:space="preserve">PRESENTES BASES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23"/>
        </w:numPr>
        <w:tabs>
          <w:tab w:val="left" w:pos="492"/>
        </w:tabs>
        <w:spacing w:line="271" w:lineRule="auto"/>
        <w:ind w:right="125" w:firstLine="170"/>
        <w:jc w:val="both"/>
      </w:pPr>
      <w:r>
        <w:rPr>
          <w:color w:val="231F20"/>
        </w:rPr>
        <w:t xml:space="preserve">Las presentes bases tienen por objeto regular </w:t>
      </w:r>
      <w:r>
        <w:rPr>
          <w:color w:val="231F20"/>
          <w:spacing w:val="-6"/>
        </w:rPr>
        <w:t xml:space="preserve">la </w:t>
      </w:r>
      <w:r>
        <w:rPr>
          <w:color w:val="231F20"/>
          <w:spacing w:val="2"/>
        </w:rPr>
        <w:t xml:space="preserve">convocatoria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subvenciones ofrecidas </w:t>
      </w:r>
      <w:r>
        <w:rPr>
          <w:color w:val="231F20"/>
          <w:spacing w:val="2"/>
        </w:rPr>
        <w:t xml:space="preserve">por </w:t>
      </w:r>
      <w:r>
        <w:rPr>
          <w:color w:val="231F20"/>
          <w:spacing w:val="4"/>
        </w:rPr>
        <w:t xml:space="preserve">esta </w:t>
      </w:r>
      <w:r>
        <w:rPr>
          <w:color w:val="231F20"/>
        </w:rPr>
        <w:t xml:space="preserve">Institución Insular para promover y llevar a cabo proyectos de mejoras, adaptaciones y adquisiciones de </w:t>
      </w:r>
      <w:r>
        <w:rPr>
          <w:color w:val="231F20"/>
          <w:spacing w:val="3"/>
        </w:rPr>
        <w:t xml:space="preserve">vehículos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auto-taxi, compensando </w:t>
      </w:r>
      <w:r>
        <w:rPr>
          <w:color w:val="231F20"/>
        </w:rPr>
        <w:t xml:space="preserve">de </w:t>
      </w:r>
      <w:r>
        <w:rPr>
          <w:color w:val="231F20"/>
          <w:spacing w:val="4"/>
        </w:rPr>
        <w:t xml:space="preserve">esta </w:t>
      </w:r>
      <w:r>
        <w:rPr>
          <w:color w:val="231F20"/>
          <w:spacing w:val="-3"/>
        </w:rPr>
        <w:t>manera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3"/>
        </w:rPr>
        <w:t>sfuerzo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económico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deben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soportar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los</w:t>
      </w:r>
    </w:p>
    <w:p w:rsidR="00C127CA" w:rsidRDefault="00C127CA">
      <w:pPr>
        <w:spacing w:line="271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4" w:space="398"/>
            <w:col w:w="4788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3" w:line="268" w:lineRule="auto"/>
        <w:ind w:left="113" w:right="46"/>
        <w:jc w:val="both"/>
      </w:pPr>
      <w:r>
        <w:rPr>
          <w:color w:val="231F20"/>
          <w:spacing w:val="-7"/>
        </w:rPr>
        <w:lastRenderedPageBreak/>
        <w:t>titulares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mismos,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marco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desarrollo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 xml:space="preserve">anual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propuesto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 este Cabildo Insular 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Fuerteventura.</w:t>
      </w:r>
    </w:p>
    <w:p w:rsidR="00C127CA" w:rsidRDefault="004A4D54">
      <w:pPr>
        <w:pStyle w:val="Prrafodelista"/>
        <w:numPr>
          <w:ilvl w:val="1"/>
          <w:numId w:val="23"/>
        </w:numPr>
        <w:tabs>
          <w:tab w:val="left" w:pos="520"/>
        </w:tabs>
        <w:spacing w:before="158" w:line="254" w:lineRule="auto"/>
        <w:ind w:right="39" w:firstLine="170"/>
        <w:jc w:val="both"/>
      </w:pPr>
      <w:r>
        <w:rPr>
          <w:color w:val="231F20"/>
        </w:rPr>
        <w:t xml:space="preserve">En particular, la concesión de subvenciones a </w:t>
      </w:r>
      <w:r>
        <w:rPr>
          <w:color w:val="231F20"/>
          <w:spacing w:val="-5"/>
        </w:rPr>
        <w:t>proyectos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dirigidos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siguientes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fines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actuaciones, </w:t>
      </w:r>
      <w:r>
        <w:rPr>
          <w:color w:val="231F20"/>
          <w:spacing w:val="3"/>
        </w:rPr>
        <w:t xml:space="preserve">en la </w:t>
      </w:r>
      <w:r>
        <w:rPr>
          <w:color w:val="231F20"/>
          <w:spacing w:val="4"/>
        </w:rPr>
        <w:t xml:space="preserve">isla </w:t>
      </w:r>
      <w:r>
        <w:rPr>
          <w:color w:val="231F20"/>
          <w:spacing w:val="3"/>
        </w:rPr>
        <w:t xml:space="preserve">de </w:t>
      </w:r>
      <w:r>
        <w:rPr>
          <w:color w:val="231F20"/>
          <w:spacing w:val="5"/>
        </w:rPr>
        <w:t xml:space="preserve">Fuerteventura, </w:t>
      </w:r>
      <w:r>
        <w:rPr>
          <w:color w:val="231F20"/>
          <w:spacing w:val="4"/>
        </w:rPr>
        <w:t xml:space="preserve">bajo </w:t>
      </w:r>
      <w:r>
        <w:rPr>
          <w:color w:val="231F20"/>
          <w:spacing w:val="3"/>
        </w:rPr>
        <w:t xml:space="preserve">el </w:t>
      </w:r>
      <w:r>
        <w:rPr>
          <w:color w:val="231F20"/>
          <w:spacing w:val="5"/>
        </w:rPr>
        <w:t xml:space="preserve">régimen </w:t>
      </w:r>
      <w:r>
        <w:rPr>
          <w:color w:val="231F20"/>
          <w:spacing w:val="6"/>
        </w:rPr>
        <w:t xml:space="preserve">de </w:t>
      </w:r>
      <w:r>
        <w:rPr>
          <w:color w:val="231F20"/>
        </w:rPr>
        <w:t>concurrencia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competitiva: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47" w:firstLine="170"/>
        <w:jc w:val="both"/>
      </w:pPr>
      <w:r>
        <w:rPr>
          <w:color w:val="231F20"/>
        </w:rPr>
        <w:t>Adquisición,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adaptación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mejora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vehículos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auto-taxi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adaptados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transporte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personas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con </w:t>
      </w:r>
      <w:r>
        <w:rPr>
          <w:color w:val="231F20"/>
        </w:rPr>
        <w:t>discapacidad o movilidad reducida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(PMR).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23"/>
        </w:numPr>
        <w:tabs>
          <w:tab w:val="left" w:pos="477"/>
        </w:tabs>
        <w:spacing w:before="1" w:line="254" w:lineRule="auto"/>
        <w:ind w:right="47" w:firstLine="170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subvención,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 tanto quedarán excluidos de 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subvención: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23"/>
        </w:numPr>
        <w:tabs>
          <w:tab w:val="left" w:pos="490"/>
        </w:tabs>
        <w:spacing w:line="254" w:lineRule="auto"/>
        <w:ind w:right="47" w:firstLine="170"/>
        <w:jc w:val="both"/>
      </w:pP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vehículos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auto-taxi,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 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pretendan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adaptar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discapacitado </w:t>
      </w:r>
      <w:r>
        <w:rPr>
          <w:color w:val="231F20"/>
          <w:spacing w:val="-6"/>
        </w:rPr>
        <w:t>movilidad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reducida,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vehículos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estén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recogidos </w:t>
      </w:r>
      <w:r>
        <w:rPr>
          <w:color w:val="231F20"/>
        </w:rPr>
        <w:t>en la categoría de vehículos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eficientes.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23"/>
        </w:numPr>
        <w:tabs>
          <w:tab w:val="left" w:pos="483"/>
        </w:tabs>
        <w:spacing w:line="254" w:lineRule="auto"/>
        <w:ind w:right="46" w:firstLine="170"/>
        <w:jc w:val="both"/>
      </w:pPr>
      <w:r>
        <w:rPr>
          <w:color w:val="231F20"/>
          <w:spacing w:val="-7"/>
        </w:rPr>
        <w:t>Vehículos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adaptados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según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Norma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26.494 “Vehículos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carretera.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Vehículos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transporte de personas con movilidad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reducida”.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23"/>
        </w:numPr>
        <w:tabs>
          <w:tab w:val="left" w:pos="554"/>
        </w:tabs>
        <w:spacing w:before="1" w:line="254" w:lineRule="auto"/>
        <w:ind w:right="47" w:firstLine="170"/>
        <w:jc w:val="both"/>
      </w:pPr>
      <w:r>
        <w:rPr>
          <w:color w:val="231F20"/>
          <w:spacing w:val="5"/>
        </w:rPr>
        <w:t xml:space="preserve">La </w:t>
      </w:r>
      <w:r>
        <w:rPr>
          <w:color w:val="231F20"/>
          <w:spacing w:val="8"/>
        </w:rPr>
        <w:t xml:space="preserve">compra </w:t>
      </w:r>
      <w:r>
        <w:rPr>
          <w:color w:val="231F20"/>
        </w:rPr>
        <w:t xml:space="preserve">e </w:t>
      </w:r>
      <w:r>
        <w:rPr>
          <w:color w:val="231F20"/>
          <w:spacing w:val="9"/>
        </w:rPr>
        <w:t xml:space="preserve">instalación </w:t>
      </w:r>
      <w:r>
        <w:rPr>
          <w:color w:val="231F20"/>
          <w:spacing w:val="5"/>
        </w:rPr>
        <w:t xml:space="preserve">de </w:t>
      </w:r>
      <w:r>
        <w:rPr>
          <w:color w:val="231F20"/>
          <w:spacing w:val="9"/>
        </w:rPr>
        <w:t xml:space="preserve">maquinaria </w:t>
      </w:r>
      <w:r>
        <w:rPr>
          <w:color w:val="231F20"/>
        </w:rPr>
        <w:t>o equipamiento de segunda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mano.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23"/>
        </w:numPr>
        <w:tabs>
          <w:tab w:val="left" w:pos="533"/>
        </w:tabs>
        <w:spacing w:before="1" w:line="254" w:lineRule="auto"/>
        <w:ind w:right="46" w:firstLine="170"/>
        <w:jc w:val="both"/>
      </w:pPr>
      <w:r>
        <w:rPr>
          <w:color w:val="231F20"/>
        </w:rPr>
        <w:t xml:space="preserve">La instalación de equipamiento y equipos no </w:t>
      </w:r>
      <w:r>
        <w:rPr>
          <w:color w:val="231F20"/>
          <w:spacing w:val="-4"/>
        </w:rPr>
        <w:t>necesarios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realización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servicio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auto-taxi.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23"/>
        </w:numPr>
        <w:tabs>
          <w:tab w:val="left" w:pos="517"/>
        </w:tabs>
        <w:spacing w:line="254" w:lineRule="auto"/>
        <w:ind w:right="46" w:firstLine="170"/>
        <w:jc w:val="both"/>
      </w:pPr>
      <w:r>
        <w:rPr>
          <w:color w:val="231F20"/>
        </w:rPr>
        <w:t>Mano de obra propia y los materiales de igual procedencia.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1"/>
          <w:numId w:val="23"/>
        </w:numPr>
        <w:tabs>
          <w:tab w:val="left" w:pos="487"/>
        </w:tabs>
        <w:spacing w:line="254" w:lineRule="auto"/>
        <w:ind w:right="45" w:firstLine="170"/>
        <w:jc w:val="both"/>
      </w:pP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considerarán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subvencionables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aquellos que,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correctamente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justificables,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respondan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de manera indubitada a la naturaleza de la actividad </w:t>
      </w:r>
      <w:r>
        <w:rPr>
          <w:color w:val="231F20"/>
          <w:spacing w:val="-4"/>
        </w:rPr>
        <w:t>subvencionada,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resulten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estrictamente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necesarios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se </w:t>
      </w:r>
      <w:r>
        <w:rPr>
          <w:color w:val="231F20"/>
        </w:rPr>
        <w:t>realicen en el plazo establecido en la convocatoria, 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decir,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tengan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vinculación directa y </w:t>
      </w:r>
      <w:r>
        <w:rPr>
          <w:color w:val="231F20"/>
          <w:spacing w:val="-3"/>
        </w:rPr>
        <w:t xml:space="preserve">exclusiva </w:t>
      </w:r>
      <w:r>
        <w:rPr>
          <w:color w:val="231F20"/>
        </w:rPr>
        <w:t>con el proyecto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presentado.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1"/>
          <w:numId w:val="23"/>
        </w:numPr>
        <w:tabs>
          <w:tab w:val="left" w:pos="464"/>
        </w:tabs>
        <w:spacing w:before="1" w:line="254" w:lineRule="auto"/>
        <w:ind w:right="38" w:firstLine="170"/>
        <w:jc w:val="both"/>
      </w:pPr>
      <w:r>
        <w:rPr>
          <w:color w:val="231F20"/>
          <w:spacing w:val="-4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finalidad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presentes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Bases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será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apoyar </w:t>
      </w:r>
      <w:r>
        <w:rPr>
          <w:color w:val="231F20"/>
        </w:rPr>
        <w:t xml:space="preserve">una </w:t>
      </w:r>
      <w:r>
        <w:rPr>
          <w:color w:val="231F20"/>
          <w:spacing w:val="2"/>
        </w:rPr>
        <w:t xml:space="preserve">parte </w:t>
      </w:r>
      <w:r>
        <w:rPr>
          <w:color w:val="231F20"/>
        </w:rPr>
        <w:t xml:space="preserve">de las </w:t>
      </w:r>
      <w:r>
        <w:rPr>
          <w:color w:val="231F20"/>
          <w:spacing w:val="2"/>
        </w:rPr>
        <w:t xml:space="preserve">acciones </w:t>
      </w:r>
      <w:r>
        <w:rPr>
          <w:color w:val="231F20"/>
        </w:rPr>
        <w:t xml:space="preserve">que </w:t>
      </w:r>
      <w:r>
        <w:rPr>
          <w:color w:val="231F20"/>
          <w:spacing w:val="2"/>
        </w:rPr>
        <w:t xml:space="preserve">deben realizar </w:t>
      </w:r>
      <w:r>
        <w:rPr>
          <w:color w:val="231F20"/>
          <w:spacing w:val="3"/>
        </w:rPr>
        <w:t xml:space="preserve">los </w:t>
      </w:r>
      <w:r>
        <w:rPr>
          <w:color w:val="231F20"/>
        </w:rPr>
        <w:t xml:space="preserve">propietarios de licencias de auto-taxi en la isla de Fuerteventura, nunca la de financiar en su totalidad </w:t>
      </w:r>
      <w:r>
        <w:rPr>
          <w:color w:val="231F20"/>
          <w:spacing w:val="5"/>
        </w:rPr>
        <w:t xml:space="preserve">los </w:t>
      </w:r>
      <w:r>
        <w:rPr>
          <w:color w:val="231F20"/>
          <w:spacing w:val="6"/>
        </w:rPr>
        <w:t xml:space="preserve">gastos derivados </w:t>
      </w:r>
      <w:r>
        <w:rPr>
          <w:color w:val="231F20"/>
          <w:spacing w:val="4"/>
        </w:rPr>
        <w:t xml:space="preserve">de la </w:t>
      </w:r>
      <w:r>
        <w:rPr>
          <w:color w:val="231F20"/>
          <w:spacing w:val="7"/>
        </w:rPr>
        <w:t xml:space="preserve">ejecución </w:t>
      </w:r>
      <w:r>
        <w:rPr>
          <w:color w:val="231F20"/>
          <w:spacing w:val="4"/>
        </w:rPr>
        <w:t xml:space="preserve">de </w:t>
      </w:r>
      <w:r>
        <w:rPr>
          <w:color w:val="231F20"/>
          <w:spacing w:val="8"/>
        </w:rPr>
        <w:t xml:space="preserve">dichas </w:t>
      </w:r>
      <w:r>
        <w:rPr>
          <w:color w:val="231F20"/>
        </w:rPr>
        <w:t>actuaciones.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23"/>
        </w:numPr>
        <w:tabs>
          <w:tab w:val="left" w:pos="487"/>
        </w:tabs>
        <w:ind w:left="486" w:hanging="204"/>
      </w:pPr>
      <w:r>
        <w:rPr>
          <w:color w:val="231F20"/>
        </w:rPr>
        <w:t>BENEFICIARIOS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2"/>
      </w:pPr>
    </w:p>
    <w:p w:rsidR="00C127CA" w:rsidRDefault="004A4D54">
      <w:pPr>
        <w:pStyle w:val="Textoindependiente"/>
        <w:spacing w:line="254" w:lineRule="auto"/>
        <w:ind w:left="113" w:right="46" w:firstLine="170"/>
        <w:jc w:val="both"/>
      </w:pPr>
      <w:r>
        <w:rPr>
          <w:color w:val="231F20"/>
        </w:rPr>
        <w:t>Podrán ser beneficiarios/as de las subvenciones, en l</w:t>
      </w:r>
      <w:r>
        <w:rPr>
          <w:color w:val="231F20"/>
        </w:rPr>
        <w:t>os términos establecidos en el artículo 11 de la</w:t>
      </w:r>
    </w:p>
    <w:p w:rsidR="00C127CA" w:rsidRDefault="004A4D54">
      <w:pPr>
        <w:pStyle w:val="Textoindependiente"/>
        <w:spacing w:before="93" w:line="256" w:lineRule="auto"/>
        <w:ind w:left="113" w:right="121"/>
        <w:jc w:val="both"/>
      </w:pPr>
      <w:r>
        <w:br w:type="column"/>
      </w:r>
      <w:r>
        <w:rPr>
          <w:color w:val="231F20"/>
          <w:spacing w:val="4"/>
        </w:rPr>
        <w:lastRenderedPageBreak/>
        <w:t xml:space="preserve">Ley </w:t>
      </w:r>
      <w:r>
        <w:rPr>
          <w:color w:val="231F20"/>
          <w:spacing w:val="7"/>
        </w:rPr>
        <w:t xml:space="preserve">38/2003, </w:t>
      </w:r>
      <w:r>
        <w:rPr>
          <w:color w:val="231F20"/>
          <w:spacing w:val="4"/>
        </w:rPr>
        <w:t xml:space="preserve">de 17 de </w:t>
      </w:r>
      <w:r>
        <w:rPr>
          <w:color w:val="231F20"/>
          <w:spacing w:val="6"/>
        </w:rPr>
        <w:t xml:space="preserve">noviembre, General </w:t>
      </w:r>
      <w:r>
        <w:rPr>
          <w:color w:val="231F20"/>
          <w:spacing w:val="8"/>
        </w:rPr>
        <w:t xml:space="preserve">de </w:t>
      </w:r>
      <w:r>
        <w:rPr>
          <w:color w:val="231F20"/>
        </w:rPr>
        <w:t>Subvenciones y conforme al Decreto 74/2012, de 2 de agosto, por el que se aprueba el Reglamento del Servicio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Taxi,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físicas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 titularidad una licencia de auto-taxi en la Isla de Fuerteventura.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0"/>
          <w:numId w:val="23"/>
        </w:numPr>
        <w:tabs>
          <w:tab w:val="left" w:pos="504"/>
        </w:tabs>
        <w:ind w:left="503" w:hanging="221"/>
      </w:pPr>
      <w:r>
        <w:rPr>
          <w:color w:val="231F20"/>
          <w:spacing w:val="-4"/>
        </w:rPr>
        <w:t xml:space="preserve">CATEGORIAS </w:t>
      </w:r>
      <w:r>
        <w:rPr>
          <w:color w:val="231F20"/>
        </w:rPr>
        <w:t>DE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5"/>
      </w:pPr>
    </w:p>
    <w:p w:rsidR="00C127CA" w:rsidRDefault="004A4D54">
      <w:pPr>
        <w:pStyle w:val="Prrafodelista"/>
        <w:numPr>
          <w:ilvl w:val="0"/>
          <w:numId w:val="22"/>
        </w:numPr>
        <w:tabs>
          <w:tab w:val="left" w:pos="468"/>
        </w:tabs>
        <w:spacing w:before="1" w:line="256" w:lineRule="auto"/>
        <w:ind w:right="126" w:firstLine="170"/>
        <w:jc w:val="both"/>
      </w:pPr>
      <w:r>
        <w:rPr>
          <w:color w:val="231F20"/>
          <w:spacing w:val="-4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carácter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general,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establece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varias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 xml:space="preserve">categorías </w:t>
      </w:r>
      <w:r>
        <w:rPr>
          <w:color w:val="231F20"/>
        </w:rPr>
        <w:t>subvencionables, quedando sujeta a que puedan ser incluida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convocatoria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subvenciones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Transportes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del </w:t>
      </w:r>
      <w:r>
        <w:rPr>
          <w:color w:val="231F20"/>
          <w:spacing w:val="3"/>
        </w:rPr>
        <w:t xml:space="preserve">Cabildo Insular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Fuerteventura </w:t>
      </w:r>
      <w:r>
        <w:rPr>
          <w:color w:val="231F20"/>
        </w:rPr>
        <w:t xml:space="preserve">en el </w:t>
      </w:r>
      <w:r>
        <w:rPr>
          <w:color w:val="231F20"/>
          <w:spacing w:val="4"/>
        </w:rPr>
        <w:t xml:space="preserve">ejercicio </w:t>
      </w:r>
      <w:r>
        <w:rPr>
          <w:color w:val="231F20"/>
        </w:rPr>
        <w:t>económico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considerando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siempre la existencia de crédito presupuestario adecuado y </w:t>
      </w:r>
      <w:r>
        <w:rPr>
          <w:color w:val="231F20"/>
          <w:spacing w:val="2"/>
        </w:rPr>
        <w:t xml:space="preserve">suficiente </w:t>
      </w:r>
      <w:r>
        <w:rPr>
          <w:color w:val="231F20"/>
        </w:rPr>
        <w:t xml:space="preserve">en la </w:t>
      </w:r>
      <w:r>
        <w:rPr>
          <w:color w:val="231F20"/>
          <w:spacing w:val="2"/>
        </w:rPr>
        <w:t xml:space="preserve">aplicación presupuestaria </w:t>
      </w:r>
      <w:r>
        <w:rPr>
          <w:color w:val="231F20"/>
        </w:rPr>
        <w:t xml:space="preserve">que </w:t>
      </w:r>
      <w:r>
        <w:rPr>
          <w:color w:val="231F20"/>
          <w:spacing w:val="3"/>
        </w:rPr>
        <w:t xml:space="preserve">se </w:t>
      </w:r>
      <w:r>
        <w:rPr>
          <w:color w:val="231F20"/>
          <w:spacing w:val="-4"/>
        </w:rPr>
        <w:t>designe,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podrá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ampliada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conformidad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con </w:t>
      </w:r>
      <w:r>
        <w:rPr>
          <w:color w:val="231F20"/>
        </w:rPr>
        <w:t>los procedimientos legalmente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establecidos.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0"/>
          <w:numId w:val="22"/>
        </w:numPr>
        <w:tabs>
          <w:tab w:val="left" w:pos="477"/>
        </w:tabs>
        <w:spacing w:line="256" w:lineRule="auto"/>
        <w:ind w:right="127" w:firstLine="170"/>
        <w:jc w:val="both"/>
      </w:pP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solicitantes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deberán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acoger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momento </w:t>
      </w:r>
      <w:r>
        <w:rPr>
          <w:color w:val="231F20"/>
        </w:rPr>
        <w:t xml:space="preserve">de la </w:t>
      </w:r>
      <w:r>
        <w:rPr>
          <w:color w:val="231F20"/>
          <w:spacing w:val="2"/>
        </w:rPr>
        <w:t xml:space="preserve">presentación </w:t>
      </w:r>
      <w:r>
        <w:rPr>
          <w:color w:val="231F20"/>
        </w:rPr>
        <w:t xml:space="preserve">de las </w:t>
      </w:r>
      <w:r>
        <w:rPr>
          <w:color w:val="231F20"/>
          <w:spacing w:val="2"/>
        </w:rPr>
        <w:t xml:space="preserve">instancias </w:t>
      </w:r>
      <w:r>
        <w:rPr>
          <w:color w:val="231F20"/>
        </w:rPr>
        <w:t xml:space="preserve">a una de </w:t>
      </w:r>
      <w:r>
        <w:rPr>
          <w:color w:val="231F20"/>
          <w:spacing w:val="3"/>
        </w:rPr>
        <w:t xml:space="preserve">las </w:t>
      </w:r>
      <w:r>
        <w:rPr>
          <w:color w:val="231F20"/>
        </w:rPr>
        <w:t>siguientes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categorías: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Textoindependiente"/>
        <w:spacing w:line="256" w:lineRule="auto"/>
        <w:ind w:left="113" w:right="114" w:firstLine="170"/>
        <w:jc w:val="both"/>
      </w:pPr>
      <w:r>
        <w:rPr>
          <w:color w:val="231F20"/>
          <w:spacing w:val="-6"/>
        </w:rPr>
        <w:t>CATEGORÍA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ADQUISICIÓN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VEHÍCULO </w:t>
      </w:r>
      <w:r>
        <w:rPr>
          <w:color w:val="231F20"/>
          <w:spacing w:val="6"/>
        </w:rPr>
        <w:t xml:space="preserve">DE </w:t>
      </w:r>
      <w:r>
        <w:rPr>
          <w:color w:val="231F20"/>
          <w:spacing w:val="7"/>
        </w:rPr>
        <w:t xml:space="preserve">AUTO-TAXI ADAPTADO </w:t>
      </w:r>
      <w:r>
        <w:rPr>
          <w:color w:val="231F20"/>
          <w:spacing w:val="4"/>
        </w:rPr>
        <w:t xml:space="preserve">PARA </w:t>
      </w:r>
      <w:r>
        <w:rPr>
          <w:color w:val="231F20"/>
          <w:spacing w:val="6"/>
        </w:rPr>
        <w:t xml:space="preserve">LA </w:t>
      </w:r>
      <w:r>
        <w:rPr>
          <w:color w:val="231F20"/>
          <w:spacing w:val="13"/>
        </w:rPr>
        <w:t xml:space="preserve">EL TRANSPORTE </w:t>
      </w:r>
      <w:r>
        <w:rPr>
          <w:color w:val="231F20"/>
          <w:spacing w:val="8"/>
        </w:rPr>
        <w:t xml:space="preserve">DE </w:t>
      </w:r>
      <w:r>
        <w:rPr>
          <w:color w:val="231F20"/>
          <w:spacing w:val="13"/>
        </w:rPr>
        <w:t xml:space="preserve">PERSONAS </w:t>
      </w:r>
      <w:r>
        <w:rPr>
          <w:color w:val="231F20"/>
          <w:spacing w:val="16"/>
        </w:rPr>
        <w:t xml:space="preserve">CON </w:t>
      </w:r>
      <w:r>
        <w:rPr>
          <w:color w:val="231F20"/>
        </w:rPr>
        <w:t xml:space="preserve">DISCAPACIDAD O </w:t>
      </w:r>
      <w:r>
        <w:rPr>
          <w:color w:val="231F20"/>
          <w:spacing w:val="2"/>
        </w:rPr>
        <w:t xml:space="preserve">MOVILIDAD </w:t>
      </w:r>
      <w:r>
        <w:rPr>
          <w:color w:val="231F20"/>
          <w:spacing w:val="3"/>
        </w:rPr>
        <w:t xml:space="preserve">REDUCIDA </w:t>
      </w:r>
      <w:r>
        <w:rPr>
          <w:color w:val="231F20"/>
        </w:rPr>
        <w:t>(PMR).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spacing w:line="256" w:lineRule="auto"/>
        <w:ind w:left="113" w:right="114" w:firstLine="170"/>
        <w:jc w:val="both"/>
      </w:pPr>
      <w:r>
        <w:rPr>
          <w:color w:val="231F20"/>
          <w:spacing w:val="-4"/>
        </w:rPr>
        <w:t>CATEGORÍA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ADAPTACIÓN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VEHÍCULO </w:t>
      </w:r>
      <w:r>
        <w:rPr>
          <w:color w:val="231F20"/>
          <w:spacing w:val="6"/>
        </w:rPr>
        <w:t xml:space="preserve">DE </w:t>
      </w:r>
      <w:r>
        <w:rPr>
          <w:color w:val="231F20"/>
          <w:spacing w:val="7"/>
        </w:rPr>
        <w:t xml:space="preserve">AUTO-TAXI ADAPTADO </w:t>
      </w:r>
      <w:r>
        <w:rPr>
          <w:color w:val="231F20"/>
          <w:spacing w:val="4"/>
        </w:rPr>
        <w:t xml:space="preserve">PARA </w:t>
      </w:r>
      <w:r>
        <w:rPr>
          <w:color w:val="231F20"/>
          <w:spacing w:val="6"/>
        </w:rPr>
        <w:t xml:space="preserve">LA </w:t>
      </w:r>
      <w:r>
        <w:rPr>
          <w:color w:val="231F20"/>
          <w:spacing w:val="13"/>
        </w:rPr>
        <w:t xml:space="preserve">EL TRANSPORTE </w:t>
      </w:r>
      <w:r>
        <w:rPr>
          <w:color w:val="231F20"/>
          <w:spacing w:val="8"/>
        </w:rPr>
        <w:t xml:space="preserve">DE </w:t>
      </w:r>
      <w:r>
        <w:rPr>
          <w:color w:val="231F20"/>
          <w:spacing w:val="13"/>
        </w:rPr>
        <w:t xml:space="preserve">PERSONAS </w:t>
      </w:r>
      <w:r>
        <w:rPr>
          <w:color w:val="231F20"/>
          <w:spacing w:val="16"/>
        </w:rPr>
        <w:t xml:space="preserve">CON </w:t>
      </w:r>
      <w:r>
        <w:rPr>
          <w:color w:val="231F20"/>
        </w:rPr>
        <w:t xml:space="preserve">DISCAPACIDAD O </w:t>
      </w:r>
      <w:r>
        <w:rPr>
          <w:color w:val="231F20"/>
          <w:spacing w:val="2"/>
        </w:rPr>
        <w:t xml:space="preserve">MOVILIDAD </w:t>
      </w:r>
      <w:r>
        <w:rPr>
          <w:color w:val="231F20"/>
          <w:spacing w:val="3"/>
        </w:rPr>
        <w:t xml:space="preserve">REDUCIDA </w:t>
      </w:r>
      <w:r>
        <w:rPr>
          <w:color w:val="231F20"/>
        </w:rPr>
        <w:t>(PMR).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spacing w:line="256" w:lineRule="auto"/>
        <w:ind w:left="113" w:right="114" w:firstLine="170"/>
        <w:jc w:val="both"/>
      </w:pPr>
      <w:r>
        <w:rPr>
          <w:color w:val="231F20"/>
          <w:spacing w:val="-4"/>
        </w:rPr>
        <w:t xml:space="preserve">CATEGORÍA </w:t>
      </w:r>
      <w:r>
        <w:rPr>
          <w:color w:val="231F20"/>
        </w:rPr>
        <w:t xml:space="preserve">3. MEJORA DE VEHÍCULO DE </w:t>
      </w:r>
      <w:r>
        <w:rPr>
          <w:color w:val="231F20"/>
          <w:spacing w:val="10"/>
        </w:rPr>
        <w:t xml:space="preserve">AUTO-TAXI ADAPTADO </w:t>
      </w:r>
      <w:r>
        <w:rPr>
          <w:color w:val="231F20"/>
          <w:spacing w:val="7"/>
        </w:rPr>
        <w:t xml:space="preserve">PARA </w:t>
      </w:r>
      <w:r>
        <w:rPr>
          <w:color w:val="231F20"/>
          <w:spacing w:val="8"/>
        </w:rPr>
        <w:t xml:space="preserve">LA </w:t>
      </w:r>
      <w:r>
        <w:rPr>
          <w:color w:val="231F20"/>
          <w:spacing w:val="16"/>
        </w:rPr>
        <w:t xml:space="preserve">EL </w:t>
      </w:r>
      <w:r>
        <w:rPr>
          <w:color w:val="231F20"/>
          <w:spacing w:val="13"/>
        </w:rPr>
        <w:t xml:space="preserve">TRANSPORTE </w:t>
      </w:r>
      <w:r>
        <w:rPr>
          <w:color w:val="231F20"/>
          <w:spacing w:val="8"/>
        </w:rPr>
        <w:t xml:space="preserve">DE </w:t>
      </w:r>
      <w:r>
        <w:rPr>
          <w:color w:val="231F20"/>
          <w:spacing w:val="13"/>
        </w:rPr>
        <w:t xml:space="preserve">PERSONAS </w:t>
      </w:r>
      <w:r>
        <w:rPr>
          <w:color w:val="231F20"/>
          <w:spacing w:val="16"/>
        </w:rPr>
        <w:t xml:space="preserve">CON </w:t>
      </w:r>
      <w:r>
        <w:rPr>
          <w:color w:val="231F20"/>
        </w:rPr>
        <w:t xml:space="preserve">DISCAPACIDAD O </w:t>
      </w:r>
      <w:r>
        <w:rPr>
          <w:color w:val="231F20"/>
          <w:spacing w:val="2"/>
        </w:rPr>
        <w:t xml:space="preserve">MOVILIDAD </w:t>
      </w:r>
      <w:r>
        <w:rPr>
          <w:color w:val="231F20"/>
          <w:spacing w:val="3"/>
        </w:rPr>
        <w:t xml:space="preserve">REDUCIDA </w:t>
      </w:r>
      <w:r>
        <w:rPr>
          <w:color w:val="231F20"/>
        </w:rPr>
        <w:t>(PMR).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ind w:left="283"/>
      </w:pPr>
      <w:r>
        <w:rPr>
          <w:color w:val="231F20"/>
        </w:rPr>
        <w:t>Se entenderá como:</w:t>
      </w:r>
    </w:p>
    <w:p w:rsidR="00C127CA" w:rsidRDefault="00C127CA">
      <w:pPr>
        <w:pStyle w:val="Textoindependiente"/>
        <w:spacing w:before="5"/>
      </w:pPr>
    </w:p>
    <w:p w:rsidR="00C127CA" w:rsidRDefault="004A4D54">
      <w:pPr>
        <w:pStyle w:val="Textoindependiente"/>
        <w:spacing w:before="1" w:line="256" w:lineRule="auto"/>
        <w:ind w:left="113" w:right="130" w:firstLine="170"/>
        <w:jc w:val="both"/>
      </w:pPr>
      <w:r>
        <w:rPr>
          <w:color w:val="231F20"/>
        </w:rPr>
        <w:t>Adquisición: Acto o hecho en virtud del cual una persona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obtiene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vehículo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nuevo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 transporte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discapacidad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movilidad reducida.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Textoindependiente"/>
        <w:spacing w:line="256" w:lineRule="auto"/>
        <w:ind w:left="113" w:right="128" w:firstLine="170"/>
        <w:jc w:val="both"/>
      </w:pPr>
      <w:r>
        <w:rPr>
          <w:color w:val="231F20"/>
        </w:rPr>
        <w:t>Adaptación: Consiste en adecuar o apropiar un vehículo de auto-taxi para el transporte de personas con discapacidad o movilidad reducida.</w:t>
      </w:r>
    </w:p>
    <w:p w:rsidR="00C127CA" w:rsidRDefault="00C127CA">
      <w:pPr>
        <w:spacing w:line="256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699" w:space="404"/>
            <w:col w:w="4787"/>
          </w:cols>
        </w:sectPr>
      </w:pPr>
    </w:p>
    <w:p w:rsidR="00C127CA" w:rsidRDefault="00C127CA">
      <w:pPr>
        <w:pStyle w:val="Textoindependiente"/>
        <w:spacing w:before="2"/>
        <w:rPr>
          <w:sz w:val="27"/>
        </w:rPr>
      </w:pPr>
    </w:p>
    <w:p w:rsidR="00C127CA" w:rsidRDefault="00C127CA">
      <w:pPr>
        <w:rPr>
          <w:sz w:val="27"/>
        </w:rPr>
        <w:sectPr w:rsidR="00C127CA">
          <w:headerReference w:type="even" r:id="rId9"/>
          <w:headerReference w:type="default" r:id="rId10"/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2" w:line="252" w:lineRule="auto"/>
        <w:ind w:left="121" w:right="50" w:firstLine="170"/>
        <w:jc w:val="both"/>
      </w:pPr>
      <w:r>
        <w:rPr>
          <w:color w:val="231F20"/>
        </w:rPr>
        <w:lastRenderedPageBreak/>
        <w:t xml:space="preserve">Mejora: Consiste en cambiar, modificar o reparar </w:t>
      </w:r>
      <w:r>
        <w:rPr>
          <w:color w:val="231F20"/>
          <w:spacing w:val="-3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elementos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componen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vehículos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autotaxi </w:t>
      </w:r>
      <w:r>
        <w:rPr>
          <w:color w:val="231F20"/>
        </w:rPr>
        <w:t xml:space="preserve">ya adaptados, con anterioridad, para personas con </w:t>
      </w:r>
      <w:r>
        <w:rPr>
          <w:color w:val="231F20"/>
          <w:spacing w:val="-4"/>
        </w:rPr>
        <w:t>discapacidad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movilidad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reducida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(rampas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acceso, </w:t>
      </w:r>
      <w:r>
        <w:rPr>
          <w:color w:val="231F20"/>
        </w:rPr>
        <w:t>soportes de seguridad,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etc.).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0"/>
          <w:numId w:val="23"/>
        </w:numPr>
        <w:tabs>
          <w:tab w:val="left" w:pos="512"/>
        </w:tabs>
        <w:ind w:left="511" w:hanging="221"/>
      </w:pPr>
      <w:r>
        <w:rPr>
          <w:color w:val="231F20"/>
        </w:rPr>
        <w:t>REQUISITOS DE 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</w:rPr>
        <w:t>NEFICIARIOS.</w:t>
      </w:r>
    </w:p>
    <w:p w:rsidR="00C127CA" w:rsidRDefault="00C127CA">
      <w:pPr>
        <w:pStyle w:val="Textoindependiente"/>
      </w:pPr>
    </w:p>
    <w:p w:rsidR="00C127CA" w:rsidRDefault="004A4D54">
      <w:pPr>
        <w:pStyle w:val="Prrafodelista"/>
        <w:numPr>
          <w:ilvl w:val="0"/>
          <w:numId w:val="21"/>
        </w:numPr>
        <w:tabs>
          <w:tab w:val="left" w:pos="503"/>
        </w:tabs>
        <w:spacing w:line="252" w:lineRule="auto"/>
        <w:ind w:right="49" w:firstLine="170"/>
        <w:jc w:val="both"/>
      </w:pPr>
      <w:r>
        <w:rPr>
          <w:color w:val="231F20"/>
        </w:rPr>
        <w:t>En este apartado se definirán los requisitos que deberán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reunir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obtención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 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subvención,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teniendo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 la Ley 38/2003, de 17 de noviembre, General de Subvenciones y en las presentes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bases: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543"/>
        </w:tabs>
        <w:spacing w:line="252" w:lineRule="auto"/>
        <w:ind w:right="49" w:firstLine="170"/>
        <w:jc w:val="both"/>
      </w:pPr>
      <w:r>
        <w:rPr>
          <w:color w:val="231F20"/>
        </w:rPr>
        <w:t>En función del objeto: Para poder optar a la subvención interesada, los sujetos previstos en el apartado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destinar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ayuda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económica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 consecución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alguna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asociadas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las </w:t>
      </w:r>
      <w:r>
        <w:rPr>
          <w:color w:val="231F20"/>
        </w:rPr>
        <w:t>categorías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convocadas,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mejora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 xml:space="preserve">l servicio del </w:t>
      </w:r>
      <w:r>
        <w:rPr>
          <w:color w:val="231F20"/>
          <w:spacing w:val="-5"/>
        </w:rPr>
        <w:t xml:space="preserve">Taxi </w:t>
      </w:r>
      <w:r>
        <w:rPr>
          <w:color w:val="231F20"/>
        </w:rPr>
        <w:t>en la Isla 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507"/>
        </w:tabs>
        <w:spacing w:line="252" w:lineRule="auto"/>
        <w:ind w:right="51" w:firstLine="170"/>
        <w:jc w:val="both"/>
      </w:pP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auto-taxi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Isla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482"/>
        </w:tabs>
        <w:spacing w:line="252" w:lineRule="auto"/>
        <w:ind w:right="51" w:firstLine="170"/>
        <w:jc w:val="both"/>
      </w:pPr>
      <w:r>
        <w:rPr>
          <w:color w:val="231F20"/>
          <w:spacing w:val="-9"/>
        </w:rPr>
        <w:t>Formular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correspondiente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solicitud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 xml:space="preserve">subvención </w:t>
      </w:r>
      <w:r>
        <w:rPr>
          <w:color w:val="231F20"/>
        </w:rPr>
        <w:t>y reunir la documentación que se contempla en las presentes bases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556"/>
        </w:tabs>
        <w:spacing w:line="252" w:lineRule="auto"/>
        <w:ind w:right="43" w:firstLine="170"/>
        <w:jc w:val="both"/>
      </w:pPr>
      <w:r>
        <w:rPr>
          <w:color w:val="231F20"/>
          <w:spacing w:val="3"/>
        </w:rPr>
        <w:t xml:space="preserve">Se </w:t>
      </w:r>
      <w:r>
        <w:rPr>
          <w:color w:val="231F20"/>
          <w:spacing w:val="6"/>
        </w:rPr>
        <w:t xml:space="preserve">subvencionará </w:t>
      </w:r>
      <w:r>
        <w:rPr>
          <w:color w:val="231F20"/>
          <w:spacing w:val="4"/>
        </w:rPr>
        <w:t xml:space="preserve">una </w:t>
      </w:r>
      <w:r>
        <w:rPr>
          <w:color w:val="231F20"/>
          <w:spacing w:val="5"/>
        </w:rPr>
        <w:t xml:space="preserve">única </w:t>
      </w:r>
      <w:r>
        <w:rPr>
          <w:color w:val="231F20"/>
          <w:spacing w:val="6"/>
        </w:rPr>
        <w:t xml:space="preserve">actuación </w:t>
      </w:r>
      <w:r>
        <w:rPr>
          <w:color w:val="231F20"/>
          <w:spacing w:val="7"/>
        </w:rPr>
        <w:t xml:space="preserve">por </w:t>
      </w:r>
      <w:r>
        <w:rPr>
          <w:color w:val="231F20"/>
        </w:rPr>
        <w:t>beneficiario, siempre y cuando se cumpla con lo establecido en las presentes bases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531"/>
        </w:tabs>
        <w:spacing w:line="252" w:lineRule="auto"/>
        <w:ind w:right="38" w:firstLine="170"/>
        <w:jc w:val="both"/>
      </w:pPr>
      <w:r>
        <w:rPr>
          <w:color w:val="231F20"/>
        </w:rPr>
        <w:t xml:space="preserve">No hallarse inhabilitado para recibir ayudas o </w:t>
      </w:r>
      <w:r>
        <w:rPr>
          <w:color w:val="231F20"/>
          <w:spacing w:val="11"/>
        </w:rPr>
        <w:t xml:space="preserve">subvenciones </w:t>
      </w:r>
      <w:r>
        <w:rPr>
          <w:color w:val="231F20"/>
          <w:spacing w:val="8"/>
        </w:rPr>
        <w:t xml:space="preserve">del </w:t>
      </w:r>
      <w:r>
        <w:rPr>
          <w:color w:val="231F20"/>
          <w:spacing w:val="10"/>
        </w:rPr>
        <w:t xml:space="preserve">Excmo. </w:t>
      </w:r>
      <w:r>
        <w:rPr>
          <w:color w:val="231F20"/>
          <w:spacing w:val="11"/>
        </w:rPr>
        <w:t xml:space="preserve">Cabildo Insular </w:t>
      </w:r>
      <w:r>
        <w:rPr>
          <w:color w:val="231F20"/>
          <w:spacing w:val="13"/>
        </w:rPr>
        <w:t xml:space="preserve">de </w:t>
      </w:r>
      <w:r>
        <w:rPr>
          <w:color w:val="231F20"/>
        </w:rPr>
        <w:t>Fuerteventura y/u otro 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administrativo.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485"/>
        </w:tabs>
        <w:spacing w:line="252" w:lineRule="auto"/>
        <w:ind w:right="46" w:firstLine="170"/>
        <w:jc w:val="both"/>
      </w:pPr>
      <w:r>
        <w:rPr>
          <w:color w:val="231F20"/>
          <w:spacing w:val="-7"/>
        </w:rPr>
        <w:t>Hallarse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corriente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Obligaciones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 xml:space="preserve">Tributarias </w:t>
      </w:r>
      <w:r>
        <w:rPr>
          <w:color w:val="231F20"/>
          <w:spacing w:val="3"/>
        </w:rPr>
        <w:t xml:space="preserve">(Hacienda Estatal </w:t>
      </w:r>
      <w:r>
        <w:rPr>
          <w:color w:val="231F20"/>
        </w:rPr>
        <w:t xml:space="preserve">y </w:t>
      </w:r>
      <w:r>
        <w:rPr>
          <w:color w:val="231F20"/>
          <w:spacing w:val="3"/>
        </w:rPr>
        <w:t xml:space="preserve">Hacienda Canaria) 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 xml:space="preserve">con </w:t>
      </w:r>
      <w:r>
        <w:rPr>
          <w:color w:val="231F20"/>
          <w:spacing w:val="4"/>
        </w:rPr>
        <w:t xml:space="preserve">la </w:t>
      </w:r>
      <w:r>
        <w:rPr>
          <w:color w:val="231F20"/>
        </w:rPr>
        <w:t>Seguridad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486"/>
        </w:tabs>
        <w:spacing w:before="1" w:line="252" w:lineRule="auto"/>
        <w:ind w:right="51" w:firstLine="170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tener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sanciones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pecuniarias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pendientes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pago, </w:t>
      </w:r>
      <w:r>
        <w:rPr>
          <w:color w:val="231F20"/>
        </w:rPr>
        <w:t>por infracciones previstas en la Ley 13/2007, de 17 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mayo,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Ordenación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Transporte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Carretera 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Canarias,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recojan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ordenanzas </w:t>
      </w:r>
      <w:r>
        <w:rPr>
          <w:color w:val="231F20"/>
          <w:spacing w:val="-4"/>
        </w:rPr>
        <w:t>reguladoras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servicio,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acuerdo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legislación </w:t>
      </w:r>
      <w:r>
        <w:rPr>
          <w:color w:val="231F20"/>
        </w:rPr>
        <w:t>de régimen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484"/>
        </w:tabs>
        <w:spacing w:before="1" w:line="252" w:lineRule="auto"/>
        <w:ind w:right="51" w:firstLine="170"/>
        <w:jc w:val="both"/>
      </w:pPr>
      <w:r>
        <w:rPr>
          <w:color w:val="231F20"/>
          <w:spacing w:val="-7"/>
        </w:rPr>
        <w:t>Realizar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haber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realizado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alguna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actuaciones </w:t>
      </w:r>
      <w:r>
        <w:rPr>
          <w:color w:val="231F20"/>
        </w:rPr>
        <w:t>objeto de subvenciones dentro de los plazos que se establecerán en 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convocatoria.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1"/>
          <w:numId w:val="21"/>
        </w:numPr>
        <w:tabs>
          <w:tab w:val="left" w:pos="482"/>
        </w:tabs>
        <w:spacing w:line="252" w:lineRule="auto"/>
        <w:ind w:right="59" w:firstLine="170"/>
        <w:jc w:val="both"/>
      </w:pPr>
      <w:r>
        <w:rPr>
          <w:color w:val="231F20"/>
          <w:spacing w:val="-8"/>
        </w:rPr>
        <w:t>Estar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posesión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correspondiente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 xml:space="preserve">autorización </w:t>
      </w:r>
      <w:r>
        <w:rPr>
          <w:color w:val="231F20"/>
        </w:rPr>
        <w:t>administrativa serie VT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vigente.</w:t>
      </w:r>
    </w:p>
    <w:p w:rsidR="00C127CA" w:rsidRDefault="004A4D54">
      <w:pPr>
        <w:pStyle w:val="Prrafodelista"/>
        <w:numPr>
          <w:ilvl w:val="0"/>
          <w:numId w:val="21"/>
        </w:numPr>
        <w:tabs>
          <w:tab w:val="left" w:pos="503"/>
        </w:tabs>
        <w:spacing w:before="92"/>
        <w:ind w:left="502" w:hanging="212"/>
      </w:pPr>
      <w:r>
        <w:rPr>
          <w:color w:val="231F20"/>
          <w:spacing w:val="-1"/>
        </w:rPr>
        <w:br w:type="column"/>
      </w:r>
      <w:r>
        <w:rPr>
          <w:color w:val="231F20"/>
        </w:rPr>
        <w:lastRenderedPageBreak/>
        <w:t>Quedará excluido al acceso a esta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subvención:</w:t>
      </w:r>
    </w:p>
    <w:p w:rsidR="00C127CA" w:rsidRDefault="00C127CA">
      <w:pPr>
        <w:pStyle w:val="Textoindependiente"/>
        <w:spacing w:before="1"/>
      </w:pPr>
    </w:p>
    <w:p w:rsidR="00C127CA" w:rsidRDefault="004A4D54">
      <w:pPr>
        <w:pStyle w:val="Textoindependiente"/>
        <w:spacing w:line="252" w:lineRule="auto"/>
        <w:ind w:left="121" w:right="121" w:firstLine="170"/>
        <w:jc w:val="both"/>
      </w:pPr>
      <w:r>
        <w:rPr>
          <w:color w:val="231F20"/>
          <w:spacing w:val="-6"/>
        </w:rPr>
        <w:t>1.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Sólo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podrá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presentarse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una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sola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instancia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por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</w:rPr>
        <w:t xml:space="preserve">licencia.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mismo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solicitante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presentara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más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instancia,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anularían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todas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presentadas, </w:t>
      </w:r>
      <w:r>
        <w:rPr>
          <w:color w:val="231F20"/>
          <w:spacing w:val="7"/>
        </w:rPr>
        <w:t xml:space="preserve">quedando excluidas </w:t>
      </w:r>
      <w:r>
        <w:rPr>
          <w:color w:val="231F20"/>
          <w:spacing w:val="6"/>
        </w:rPr>
        <w:t xml:space="preserve">del </w:t>
      </w:r>
      <w:r>
        <w:rPr>
          <w:color w:val="231F20"/>
          <w:spacing w:val="8"/>
        </w:rPr>
        <w:t xml:space="preserve">procedimiento </w:t>
      </w:r>
      <w:r>
        <w:rPr>
          <w:color w:val="231F20"/>
          <w:spacing w:val="6"/>
        </w:rPr>
        <w:t xml:space="preserve">para </w:t>
      </w:r>
      <w:r>
        <w:rPr>
          <w:color w:val="231F20"/>
          <w:spacing w:val="9"/>
        </w:rPr>
        <w:t xml:space="preserve">la </w:t>
      </w:r>
      <w:r>
        <w:rPr>
          <w:color w:val="231F20"/>
        </w:rPr>
        <w:t>adjudicación de 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0"/>
          <w:numId w:val="20"/>
        </w:numPr>
        <w:tabs>
          <w:tab w:val="left" w:pos="518"/>
        </w:tabs>
        <w:spacing w:line="252" w:lineRule="auto"/>
        <w:ind w:right="130" w:firstLine="170"/>
        <w:jc w:val="both"/>
      </w:pPr>
      <w:r>
        <w:rPr>
          <w:color w:val="231F20"/>
        </w:rPr>
        <w:t xml:space="preserve">PLAZO Y LUGAR DE </w:t>
      </w:r>
      <w:r>
        <w:rPr>
          <w:color w:val="231F20"/>
          <w:spacing w:val="-4"/>
        </w:rPr>
        <w:t xml:space="preserve">PRESENTACIÓN </w:t>
      </w:r>
      <w:r>
        <w:rPr>
          <w:color w:val="231F20"/>
        </w:rPr>
        <w:t>DE SOLICITUDES.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1"/>
          <w:numId w:val="20"/>
        </w:numPr>
        <w:tabs>
          <w:tab w:val="left" w:pos="464"/>
        </w:tabs>
        <w:spacing w:line="252" w:lineRule="auto"/>
        <w:ind w:right="130" w:firstLine="170"/>
        <w:jc w:val="both"/>
      </w:pPr>
      <w:r>
        <w:rPr>
          <w:color w:val="231F20"/>
          <w:spacing w:val="-8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solicitudes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tomar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parte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estas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 xml:space="preserve">subvenciones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encontrarán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disposición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el </w:t>
      </w:r>
      <w:r>
        <w:rPr>
          <w:color w:val="231F20"/>
          <w:spacing w:val="-8"/>
        </w:rPr>
        <w:t>Área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Transportes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Cabildo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Insular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Fuerteventura.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spacing w:line="252" w:lineRule="auto"/>
        <w:ind w:left="121" w:right="130" w:firstLine="170"/>
        <w:jc w:val="both"/>
      </w:pPr>
      <w:r>
        <w:rPr>
          <w:color w:val="231F20"/>
          <w:spacing w:val="-3"/>
        </w:rPr>
        <w:t>Asimismo,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publicarán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Bases,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Convocatoria </w:t>
      </w:r>
      <w:r>
        <w:rPr>
          <w:color w:val="231F20"/>
        </w:rPr>
        <w:t xml:space="preserve">y los Impresos en la página web institucional del Cabildo de Fuerteventura </w:t>
      </w:r>
      <w:r>
        <w:rPr>
          <w:color w:val="231F20"/>
          <w:spacing w:val="-3"/>
        </w:rPr>
        <w:t xml:space="preserve">(www.cabildofuer.es), </w:t>
      </w:r>
      <w:r>
        <w:rPr>
          <w:color w:val="231F20"/>
        </w:rPr>
        <w:t xml:space="preserve">en </w:t>
      </w:r>
      <w:r>
        <w:rPr>
          <w:color w:val="231F20"/>
          <w:spacing w:val="12"/>
        </w:rPr>
        <w:t xml:space="preserve">áreas </w:t>
      </w:r>
      <w:r>
        <w:rPr>
          <w:color w:val="231F20"/>
          <w:spacing w:val="15"/>
        </w:rPr>
        <w:t xml:space="preserve">temáticas/consejería </w:t>
      </w:r>
      <w:r>
        <w:rPr>
          <w:color w:val="231F20"/>
          <w:spacing w:val="14"/>
        </w:rPr>
        <w:t xml:space="preserve">transportes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>comunicaciones/subvenciones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Sistema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Nacional </w:t>
      </w:r>
      <w:r>
        <w:rPr>
          <w:color w:val="231F20"/>
        </w:rPr>
        <w:t>de Publicidad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1"/>
          <w:numId w:val="20"/>
        </w:numPr>
        <w:tabs>
          <w:tab w:val="left" w:pos="473"/>
        </w:tabs>
        <w:spacing w:line="252" w:lineRule="auto"/>
        <w:ind w:right="130" w:firstLine="170"/>
        <w:jc w:val="both"/>
      </w:pPr>
      <w:r>
        <w:rPr>
          <w:color w:val="231F20"/>
          <w:spacing w:val="-5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presentación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solicitu</w:t>
      </w:r>
      <w:r>
        <w:rPr>
          <w:color w:val="231F20"/>
          <w:spacing w:val="-8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subvención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 xml:space="preserve">deberá </w:t>
      </w:r>
      <w:r>
        <w:rPr>
          <w:color w:val="231F20"/>
        </w:rPr>
        <w:t>estar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firmada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correctamente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cumplimentada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 interesado e implicará que con dicha firma declara bajo responsabilidad solidaria 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siguiente: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2"/>
          <w:numId w:val="20"/>
        </w:numPr>
        <w:tabs>
          <w:tab w:val="left" w:pos="503"/>
        </w:tabs>
        <w:spacing w:line="252" w:lineRule="auto"/>
        <w:ind w:right="130" w:firstLine="170"/>
        <w:jc w:val="both"/>
      </w:pP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aceptan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 que solicitan 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2"/>
          <w:numId w:val="20"/>
        </w:numPr>
        <w:tabs>
          <w:tab w:val="left" w:pos="516"/>
        </w:tabs>
        <w:spacing w:line="252" w:lineRule="auto"/>
        <w:ind w:right="130" w:firstLine="170"/>
        <w:jc w:val="both"/>
      </w:pPr>
      <w:r>
        <w:rPr>
          <w:color w:val="231F20"/>
        </w:rPr>
        <w:t>Que todos los datos incorporados a la solicitud se ajustan a 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realidad.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2"/>
          <w:numId w:val="20"/>
        </w:numPr>
        <w:tabs>
          <w:tab w:val="left" w:pos="518"/>
        </w:tabs>
        <w:spacing w:line="252" w:lineRule="auto"/>
        <w:ind w:right="130" w:firstLine="170"/>
        <w:jc w:val="both"/>
      </w:pPr>
      <w:r>
        <w:rPr>
          <w:color w:val="231F20"/>
        </w:rPr>
        <w:t xml:space="preserve">Que quedan enterados de que la inexactitud en </w:t>
      </w:r>
      <w:r>
        <w:rPr>
          <w:color w:val="231F20"/>
          <w:spacing w:val="-4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circunstancias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declaradas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dará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lugar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 xml:space="preserve">denegación </w:t>
      </w:r>
      <w:r>
        <w:rPr>
          <w:color w:val="231F20"/>
        </w:rPr>
        <w:t>o reintegro de 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2"/>
          <w:numId w:val="20"/>
        </w:numPr>
        <w:tabs>
          <w:tab w:val="left" w:pos="484"/>
        </w:tabs>
        <w:spacing w:line="252" w:lineRule="auto"/>
        <w:ind w:right="130" w:firstLine="170"/>
        <w:jc w:val="both"/>
      </w:pPr>
      <w:r>
        <w:rPr>
          <w:color w:val="231F20"/>
          <w:spacing w:val="-6"/>
        </w:rPr>
        <w:t>Que,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caso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obtener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otra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subvención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procedente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cualquier administración </w:t>
      </w:r>
      <w:r>
        <w:rPr>
          <w:color w:val="231F20"/>
        </w:rPr>
        <w:t xml:space="preserve">o </w:t>
      </w:r>
      <w:r>
        <w:rPr>
          <w:color w:val="231F20"/>
          <w:spacing w:val="3"/>
        </w:rPr>
        <w:t xml:space="preserve">entidad pública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privada </w:t>
      </w:r>
      <w:r>
        <w:rPr>
          <w:color w:val="231F20"/>
        </w:rPr>
        <w:t>para el mismo fin de la subvención, deberá comunicarlo por escrito al Área de Transportes del Cabildo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2"/>
          <w:numId w:val="20"/>
        </w:numPr>
        <w:tabs>
          <w:tab w:val="left" w:pos="494"/>
        </w:tabs>
        <w:spacing w:line="252" w:lineRule="auto"/>
        <w:ind w:right="131" w:firstLine="170"/>
        <w:jc w:val="both"/>
      </w:pP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presentación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solicitud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subvención </w:t>
      </w:r>
      <w:r>
        <w:rPr>
          <w:color w:val="231F20"/>
        </w:rPr>
        <w:t>implicará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Cabildo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Fuerteventura </w:t>
      </w:r>
      <w:r>
        <w:rPr>
          <w:color w:val="231F20"/>
          <w:spacing w:val="-6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consultar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obtener,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través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correspondientes </w:t>
      </w:r>
      <w:r>
        <w:rPr>
          <w:color w:val="231F20"/>
          <w:spacing w:val="-7"/>
        </w:rPr>
        <w:t>administraciones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tributarias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fiscales,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Seguridad </w:t>
      </w:r>
      <w:r>
        <w:rPr>
          <w:color w:val="231F20"/>
        </w:rPr>
        <w:t>Social,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ayuden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determinar la concesión o exclusión de 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2"/>
          <w:numId w:val="20"/>
        </w:numPr>
        <w:tabs>
          <w:tab w:val="left" w:pos="488"/>
        </w:tabs>
        <w:spacing w:line="252" w:lineRule="auto"/>
        <w:ind w:right="136" w:firstLine="170"/>
        <w:jc w:val="both"/>
      </w:pP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cuando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destino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fondos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públicos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fuera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adquisición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bienes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y/o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equipamientos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1"/>
        </w:rPr>
        <w:t xml:space="preserve">inventariables, </w:t>
      </w:r>
      <w:r>
        <w:rPr>
          <w:color w:val="231F20"/>
          <w:spacing w:val="-6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</w:rPr>
        <w:t>beneficiario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compromete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enajenarlos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ni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>trasmitir</w:t>
      </w:r>
    </w:p>
    <w:p w:rsidR="00C127CA" w:rsidRDefault="00C127CA">
      <w:pPr>
        <w:spacing w:line="252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7" w:space="392"/>
            <w:col w:w="4791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3" w:line="254" w:lineRule="auto"/>
        <w:ind w:left="113" w:right="48"/>
        <w:jc w:val="both"/>
      </w:pPr>
      <w:r>
        <w:rPr>
          <w:color w:val="231F20"/>
        </w:rPr>
        <w:lastRenderedPageBreak/>
        <w:t>su propiedad, ni ceder su uso a terceros, por ningún título, durante un periodo de tiempo no inferior a cinco años.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47" w:firstLine="170"/>
        <w:jc w:val="both"/>
      </w:pPr>
      <w:r>
        <w:rPr>
          <w:color w:val="231F20"/>
        </w:rPr>
        <w:t xml:space="preserve">Los </w:t>
      </w:r>
      <w:r>
        <w:rPr>
          <w:color w:val="231F20"/>
          <w:spacing w:val="2"/>
        </w:rPr>
        <w:t xml:space="preserve">interesados </w:t>
      </w:r>
      <w:r>
        <w:rPr>
          <w:color w:val="231F20"/>
        </w:rPr>
        <w:t xml:space="preserve">en </w:t>
      </w:r>
      <w:r>
        <w:rPr>
          <w:color w:val="231F20"/>
          <w:spacing w:val="2"/>
        </w:rPr>
        <w:t xml:space="preserve">acceder </w:t>
      </w:r>
      <w:r>
        <w:rPr>
          <w:color w:val="231F20"/>
        </w:rPr>
        <w:t xml:space="preserve">a las </w:t>
      </w:r>
      <w:r>
        <w:rPr>
          <w:color w:val="231F20"/>
          <w:spacing w:val="2"/>
        </w:rPr>
        <w:t xml:space="preserve">subvenciones </w:t>
      </w:r>
      <w:r>
        <w:rPr>
          <w:color w:val="231F20"/>
          <w:spacing w:val="-3"/>
        </w:rPr>
        <w:t>convocadas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solicitarlas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únicamente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través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impresos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normalizados,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deberán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acompañados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documentación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necesaria.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presentarlos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así, </w:t>
      </w:r>
      <w:r>
        <w:rPr>
          <w:color w:val="231F20"/>
        </w:rPr>
        <w:t xml:space="preserve">la </w:t>
      </w:r>
      <w:r>
        <w:rPr>
          <w:color w:val="231F20"/>
          <w:spacing w:val="3"/>
        </w:rPr>
        <w:t xml:space="preserve">solicitud quedará excluida </w:t>
      </w:r>
      <w:r>
        <w:rPr>
          <w:color w:val="231F20"/>
          <w:spacing w:val="2"/>
        </w:rPr>
        <w:t xml:space="preserve">del </w:t>
      </w:r>
      <w:r>
        <w:rPr>
          <w:color w:val="231F20"/>
          <w:spacing w:val="4"/>
        </w:rPr>
        <w:t xml:space="preserve">procedimiento. </w:t>
      </w:r>
      <w:r>
        <w:rPr>
          <w:color w:val="231F20"/>
        </w:rPr>
        <w:t xml:space="preserve">Asimismo, los impresos deberán estar debidamente </w:t>
      </w:r>
      <w:r>
        <w:rPr>
          <w:color w:val="231F20"/>
          <w:spacing w:val="-6"/>
        </w:rPr>
        <w:t>cumplimentados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firmados,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debiendo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estar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instancia </w:t>
      </w:r>
      <w:r>
        <w:rPr>
          <w:color w:val="231F20"/>
        </w:rPr>
        <w:t>solicitud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plaz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 convocatoria.</w:t>
      </w:r>
    </w:p>
    <w:p w:rsidR="00C127CA" w:rsidRDefault="00C127CA">
      <w:pPr>
        <w:pStyle w:val="Textoindependiente"/>
        <w:spacing w:before="5"/>
      </w:pPr>
    </w:p>
    <w:p w:rsidR="00C127CA" w:rsidRDefault="004A4D54">
      <w:pPr>
        <w:pStyle w:val="Textoindependiente"/>
        <w:spacing w:line="268" w:lineRule="auto"/>
        <w:ind w:left="113" w:right="38" w:firstLine="170"/>
        <w:jc w:val="both"/>
      </w:pPr>
      <w:r>
        <w:rPr>
          <w:color w:val="231F20"/>
        </w:rPr>
        <w:t xml:space="preserve">Las solicitudes se dirigirán al </w:t>
      </w:r>
      <w:r>
        <w:rPr>
          <w:color w:val="231F20"/>
          <w:spacing w:val="-4"/>
        </w:rPr>
        <w:t xml:space="preserve">Sr. </w:t>
      </w:r>
      <w:r>
        <w:rPr>
          <w:color w:val="231F20"/>
        </w:rPr>
        <w:t xml:space="preserve">Presidente del </w:t>
      </w:r>
      <w:r>
        <w:rPr>
          <w:color w:val="231F20"/>
          <w:spacing w:val="-4"/>
        </w:rPr>
        <w:t>Cabildo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Insular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Fuerteventura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podrán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presentarse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Cabildo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Fuerteventura, </w:t>
      </w:r>
      <w:r>
        <w:rPr>
          <w:color w:val="231F20"/>
          <w:spacing w:val="-7"/>
        </w:rPr>
        <w:t>sito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calle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Primero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Mayo,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número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39,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3"/>
        </w:rPr>
        <w:t>C.P.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 xml:space="preserve">35600,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Puerto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Rosario,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Las </w:t>
      </w:r>
      <w:r>
        <w:rPr>
          <w:color w:val="231F20"/>
          <w:spacing w:val="-5"/>
        </w:rPr>
        <w:t>Palmas,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Registros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Auxiliares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Corporación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Insular </w:t>
      </w:r>
      <w:r>
        <w:rPr>
          <w:color w:val="231F20"/>
        </w:rPr>
        <w:t xml:space="preserve">o en la forma establecida en el artículo 16 de la Ley </w:t>
      </w:r>
      <w:r>
        <w:rPr>
          <w:color w:val="231F20"/>
          <w:spacing w:val="11"/>
        </w:rPr>
        <w:t xml:space="preserve">39/2015, </w:t>
      </w:r>
      <w:r>
        <w:rPr>
          <w:color w:val="231F20"/>
          <w:spacing w:val="6"/>
        </w:rPr>
        <w:t xml:space="preserve">de </w:t>
      </w:r>
      <w:r>
        <w:rPr>
          <w:color w:val="231F20"/>
        </w:rPr>
        <w:t xml:space="preserve">1 </w:t>
      </w:r>
      <w:r>
        <w:rPr>
          <w:color w:val="231F20"/>
          <w:spacing w:val="6"/>
        </w:rPr>
        <w:t xml:space="preserve">de </w:t>
      </w:r>
      <w:r>
        <w:rPr>
          <w:color w:val="231F20"/>
          <w:spacing w:val="11"/>
        </w:rPr>
        <w:t xml:space="preserve">octubre, </w:t>
      </w:r>
      <w:r>
        <w:rPr>
          <w:color w:val="231F20"/>
          <w:spacing w:val="8"/>
        </w:rPr>
        <w:t xml:space="preserve">del </w:t>
      </w:r>
      <w:r>
        <w:rPr>
          <w:color w:val="231F20"/>
          <w:spacing w:val="13"/>
        </w:rPr>
        <w:t xml:space="preserve">Procedimiento </w:t>
      </w:r>
      <w:r>
        <w:rPr>
          <w:color w:val="231F20"/>
          <w:spacing w:val="4"/>
        </w:rPr>
        <w:t xml:space="preserve">Administrativo Común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3"/>
        </w:rPr>
        <w:t xml:space="preserve">las </w:t>
      </w:r>
      <w:r>
        <w:rPr>
          <w:color w:val="231F20"/>
          <w:spacing w:val="5"/>
        </w:rPr>
        <w:t xml:space="preserve">Administraciones </w:t>
      </w:r>
      <w:r>
        <w:rPr>
          <w:color w:val="231F20"/>
        </w:rPr>
        <w:t>Públicas.</w:t>
      </w:r>
    </w:p>
    <w:p w:rsidR="00C127CA" w:rsidRDefault="00C127CA">
      <w:pPr>
        <w:pStyle w:val="Textoindependiente"/>
        <w:spacing w:before="9"/>
        <w:rPr>
          <w:sz w:val="21"/>
        </w:rPr>
      </w:pPr>
    </w:p>
    <w:p w:rsidR="00C127CA" w:rsidRDefault="004A4D54">
      <w:pPr>
        <w:pStyle w:val="Textoindependiente"/>
        <w:spacing w:line="268" w:lineRule="auto"/>
        <w:ind w:left="113" w:right="43" w:firstLine="170"/>
        <w:jc w:val="both"/>
      </w:pP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14.2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39/2015,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octubre,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>Procedimiento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Administrativo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 xml:space="preserve">Común </w:t>
      </w:r>
      <w:r>
        <w:rPr>
          <w:color w:val="231F20"/>
        </w:rPr>
        <w:t xml:space="preserve">de las Administraciones Públicas están obligados a relacionarse a través de medios electrónicos entre otros, las personas jurídicas y quienes representen a </w:t>
      </w:r>
      <w:r>
        <w:rPr>
          <w:color w:val="231F20"/>
          <w:spacing w:val="4"/>
        </w:rPr>
        <w:t xml:space="preserve">un </w:t>
      </w:r>
      <w:r>
        <w:rPr>
          <w:color w:val="231F20"/>
          <w:spacing w:val="7"/>
        </w:rPr>
        <w:t xml:space="preserve">interesado </w:t>
      </w:r>
      <w:r>
        <w:rPr>
          <w:color w:val="231F20"/>
          <w:spacing w:val="5"/>
        </w:rPr>
        <w:t xml:space="preserve">que </w:t>
      </w:r>
      <w:r>
        <w:rPr>
          <w:color w:val="231F20"/>
          <w:spacing w:val="6"/>
        </w:rPr>
        <w:t xml:space="preserve">esté </w:t>
      </w:r>
      <w:r>
        <w:rPr>
          <w:color w:val="231F20"/>
          <w:spacing w:val="7"/>
        </w:rPr>
        <w:t xml:space="preserve">obligado </w:t>
      </w:r>
      <w:r>
        <w:rPr>
          <w:color w:val="231F20"/>
        </w:rPr>
        <w:t xml:space="preserve">a </w:t>
      </w:r>
      <w:r>
        <w:rPr>
          <w:color w:val="231F20"/>
          <w:spacing w:val="8"/>
        </w:rPr>
        <w:t xml:space="preserve">relacionarse </w:t>
      </w:r>
      <w:r>
        <w:rPr>
          <w:color w:val="231F20"/>
        </w:rPr>
        <w:t>electrónicamente con 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Administración.</w:t>
      </w:r>
    </w:p>
    <w:p w:rsidR="00C127CA" w:rsidRDefault="00C127CA">
      <w:pPr>
        <w:pStyle w:val="Textoindependiente"/>
        <w:spacing w:before="6"/>
        <w:rPr>
          <w:sz w:val="21"/>
        </w:rPr>
      </w:pPr>
    </w:p>
    <w:p w:rsidR="00C127CA" w:rsidRDefault="004A4D54">
      <w:pPr>
        <w:pStyle w:val="Textoindependiente"/>
        <w:spacing w:line="268" w:lineRule="auto"/>
        <w:ind w:left="113" w:right="51" w:firstLine="170"/>
        <w:jc w:val="both"/>
      </w:pPr>
      <w:r>
        <w:rPr>
          <w:color w:val="231F20"/>
        </w:rPr>
        <w:t>La convocato</w:t>
      </w:r>
      <w:r>
        <w:rPr>
          <w:color w:val="231F20"/>
        </w:rPr>
        <w:t>ria correspondiente podrá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establecer 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obligación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realizar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solicitud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través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medios </w:t>
      </w:r>
      <w:r>
        <w:rPr>
          <w:color w:val="231F20"/>
        </w:rPr>
        <w:t>electrónicos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virtud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artículo</w:t>
      </w:r>
    </w:p>
    <w:p w:rsidR="00C127CA" w:rsidRDefault="004A4D54">
      <w:pPr>
        <w:pStyle w:val="Textoindependiente"/>
        <w:spacing w:before="3" w:line="268" w:lineRule="auto"/>
        <w:ind w:left="113" w:right="38"/>
        <w:jc w:val="both"/>
      </w:pPr>
      <w:r>
        <w:rPr>
          <w:color w:val="231F20"/>
        </w:rPr>
        <w:t>14.3 de la Ley 39/2015, de 1 de octubre, del Procedimiento Administrativo Común de las Administraciones Públicas.</w:t>
      </w:r>
    </w:p>
    <w:p w:rsidR="00C127CA" w:rsidRDefault="004A4D54">
      <w:pPr>
        <w:pStyle w:val="Textoindependiente"/>
        <w:spacing w:before="161" w:line="254" w:lineRule="auto"/>
        <w:ind w:left="113" w:right="47" w:firstLine="170"/>
        <w:jc w:val="both"/>
      </w:pPr>
      <w:r>
        <w:rPr>
          <w:color w:val="231F20"/>
          <w:spacing w:val="-7"/>
        </w:rPr>
        <w:t>Asimismo,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también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podrán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presentarse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solicitudes </w:t>
      </w:r>
      <w:r>
        <w:rPr>
          <w:color w:val="231F20"/>
        </w:rPr>
        <w:t>a través de los Registros de las Administraciones Públicas (estatales, regionales y local</w:t>
      </w:r>
      <w:r>
        <w:rPr>
          <w:color w:val="231F20"/>
        </w:rPr>
        <w:t xml:space="preserve">es) que estén </w:t>
      </w:r>
      <w:r>
        <w:rPr>
          <w:color w:val="231F20"/>
          <w:spacing w:val="2"/>
        </w:rPr>
        <w:t xml:space="preserve">adheridas </w:t>
      </w:r>
      <w:r>
        <w:rPr>
          <w:color w:val="231F20"/>
        </w:rPr>
        <w:t xml:space="preserve">al </w:t>
      </w:r>
      <w:r>
        <w:rPr>
          <w:color w:val="231F20"/>
          <w:spacing w:val="2"/>
        </w:rPr>
        <w:t xml:space="preserve">programa </w:t>
      </w:r>
      <w:r>
        <w:rPr>
          <w:color w:val="231F20"/>
        </w:rPr>
        <w:t xml:space="preserve">de la Oficina de </w:t>
      </w:r>
      <w:r>
        <w:rPr>
          <w:color w:val="231F20"/>
          <w:spacing w:val="2"/>
        </w:rPr>
        <w:t xml:space="preserve">Registro </w:t>
      </w:r>
      <w:r>
        <w:rPr>
          <w:color w:val="231F20"/>
          <w:spacing w:val="-3"/>
        </w:rPr>
        <w:t xml:space="preserve">Virtual </w:t>
      </w:r>
      <w:r>
        <w:rPr>
          <w:color w:val="231F20"/>
          <w:spacing w:val="-4"/>
        </w:rPr>
        <w:t xml:space="preserve">(ORVE) </w:t>
      </w:r>
      <w:r>
        <w:rPr>
          <w:color w:val="231F20"/>
        </w:rPr>
        <w:t xml:space="preserve">que el Ministerio de Hacienda y de </w:t>
      </w:r>
      <w:r>
        <w:rPr>
          <w:color w:val="231F20"/>
          <w:spacing w:val="-7"/>
        </w:rPr>
        <w:t>las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Administraciones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Públicas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ha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habilitado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permite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digitalización,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remisión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recepción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asientos </w:t>
      </w:r>
      <w:r>
        <w:rPr>
          <w:color w:val="231F20"/>
        </w:rPr>
        <w:t>registrales entre las Administraciones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Públicas.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Textoindependiente"/>
        <w:spacing w:line="254" w:lineRule="auto"/>
        <w:ind w:left="113" w:right="53" w:firstLine="170"/>
        <w:jc w:val="both"/>
      </w:pP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plazo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presentación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solicitudes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comenzará </w:t>
      </w:r>
      <w:r>
        <w:rPr>
          <w:color w:val="231F20"/>
        </w:rPr>
        <w:t>el día siguiente de la publicación de la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convocatoria</w:t>
      </w:r>
    </w:p>
    <w:p w:rsidR="00C127CA" w:rsidRDefault="004A4D54">
      <w:pPr>
        <w:pStyle w:val="Textoindependiente"/>
        <w:spacing w:before="93" w:line="264" w:lineRule="auto"/>
        <w:ind w:left="113" w:right="131"/>
        <w:jc w:val="both"/>
      </w:pPr>
      <w:r>
        <w:br w:type="column"/>
      </w:r>
      <w:r>
        <w:rPr>
          <w:color w:val="231F20"/>
        </w:rPr>
        <w:lastRenderedPageBreak/>
        <w:t>en el Boletín Oficial de la Provincia de Las Palmas 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será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establecido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cada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convocatoria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 xml:space="preserve">ningún </w:t>
      </w:r>
      <w:r>
        <w:rPr>
          <w:color w:val="231F20"/>
        </w:rPr>
        <w:t>caso sea superior a veinte días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hábiles.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Textoindependiente"/>
        <w:spacing w:line="264" w:lineRule="auto"/>
        <w:ind w:left="113" w:right="114" w:firstLine="170"/>
        <w:jc w:val="both"/>
      </w:pPr>
      <w:r>
        <w:rPr>
          <w:color w:val="231F20"/>
        </w:rPr>
        <w:t>6. DOCUMENTACIÓN Y FORMA DE PRESENTACIÓN DE SOLICITUDES.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9"/>
        </w:numPr>
        <w:tabs>
          <w:tab w:val="left" w:pos="503"/>
        </w:tabs>
        <w:spacing w:before="1" w:line="264" w:lineRule="auto"/>
        <w:ind w:right="128" w:firstLine="170"/>
        <w:jc w:val="both"/>
      </w:pPr>
      <w:r>
        <w:rPr>
          <w:color w:val="231F20"/>
        </w:rPr>
        <w:t>Una vez publicada la convocatoria y abierto el plazo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solicitudes,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interesados deberán presentar la documentación con carácter </w:t>
      </w:r>
      <w:r>
        <w:rPr>
          <w:color w:val="231F20"/>
          <w:spacing w:val="-8"/>
        </w:rPr>
        <w:t>auténtico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copias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compulsadas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conforme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 xml:space="preserve">legislación </w:t>
      </w:r>
      <w:r>
        <w:rPr>
          <w:color w:val="231F20"/>
        </w:rPr>
        <w:t>vigente, salvo en su caso las facturas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proforma.</w:t>
      </w:r>
    </w:p>
    <w:p w:rsidR="00C127CA" w:rsidRDefault="00C127CA">
      <w:pPr>
        <w:pStyle w:val="Textoindependiente"/>
        <w:spacing w:before="5"/>
        <w:rPr>
          <w:sz w:val="20"/>
        </w:rPr>
      </w:pPr>
    </w:p>
    <w:p w:rsidR="00C127CA" w:rsidRDefault="004A4D54">
      <w:pPr>
        <w:pStyle w:val="Prrafodelista"/>
        <w:numPr>
          <w:ilvl w:val="0"/>
          <w:numId w:val="19"/>
        </w:numPr>
        <w:tabs>
          <w:tab w:val="left" w:pos="496"/>
        </w:tabs>
        <w:ind w:left="495" w:hanging="213"/>
      </w:pPr>
      <w:r>
        <w:rPr>
          <w:color w:val="231F20"/>
        </w:rPr>
        <w:t>La documentación a presentar es 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siguiente:</w:t>
      </w:r>
    </w:p>
    <w:p w:rsidR="00C127CA" w:rsidRDefault="00C127CA">
      <w:pPr>
        <w:pStyle w:val="Textoindependiente"/>
        <w:rPr>
          <w:sz w:val="23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482"/>
        </w:tabs>
        <w:spacing w:line="264" w:lineRule="auto"/>
        <w:ind w:right="134" w:firstLine="170"/>
        <w:jc w:val="both"/>
      </w:pPr>
      <w:r>
        <w:rPr>
          <w:color w:val="231F20"/>
          <w:spacing w:val="-5"/>
        </w:rPr>
        <w:t>Instancia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solicitud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subvención,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debidamente </w:t>
      </w:r>
      <w:r>
        <w:rPr>
          <w:color w:val="231F20"/>
        </w:rPr>
        <w:t>cumplimentada y firmada. (Anexo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I).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487"/>
        </w:tabs>
        <w:spacing w:before="1" w:line="264" w:lineRule="auto"/>
        <w:ind w:right="132" w:firstLine="170"/>
        <w:jc w:val="both"/>
      </w:pPr>
      <w:r>
        <w:rPr>
          <w:color w:val="231F20"/>
        </w:rPr>
        <w:t>Declaración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Jurada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debidamente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cumplimentada </w:t>
      </w:r>
      <w:r>
        <w:rPr>
          <w:color w:val="231F20"/>
        </w:rPr>
        <w:t>y firmada. (Anexo II.1 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II.2).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506"/>
        </w:tabs>
        <w:spacing w:line="264" w:lineRule="auto"/>
        <w:ind w:right="130" w:firstLine="170"/>
        <w:jc w:val="both"/>
      </w:pPr>
      <w:r>
        <w:rPr>
          <w:color w:val="231F20"/>
        </w:rPr>
        <w:t>Fotocopia compulsada del D.N.I. de la persona titular de la licencia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auto-taxi.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620"/>
        </w:tabs>
        <w:spacing w:line="264" w:lineRule="auto"/>
        <w:ind w:right="114" w:firstLine="170"/>
        <w:jc w:val="both"/>
      </w:pPr>
      <w:r>
        <w:rPr>
          <w:color w:val="231F20"/>
          <w:spacing w:val="14"/>
        </w:rPr>
        <w:t xml:space="preserve">Declaración responsable </w:t>
      </w:r>
      <w:r>
        <w:rPr>
          <w:color w:val="231F20"/>
          <w:spacing w:val="16"/>
        </w:rPr>
        <w:t xml:space="preserve">debidamente </w:t>
      </w:r>
      <w:r>
        <w:rPr>
          <w:color w:val="231F20"/>
        </w:rPr>
        <w:t>cumplimen</w:t>
      </w:r>
      <w:r>
        <w:rPr>
          <w:color w:val="231F20"/>
        </w:rPr>
        <w:t>tada y firmada. (Anexo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III).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504"/>
        </w:tabs>
        <w:spacing w:before="1"/>
        <w:ind w:left="503" w:hanging="221"/>
      </w:pPr>
      <w:r>
        <w:rPr>
          <w:color w:val="231F20"/>
        </w:rPr>
        <w:t>Licencia municipal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auto-taxi.</w:t>
      </w:r>
    </w:p>
    <w:p w:rsidR="00C127CA" w:rsidRDefault="00C127CA">
      <w:pPr>
        <w:pStyle w:val="Textoindependiente"/>
        <w:spacing w:before="11"/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504"/>
        </w:tabs>
        <w:ind w:left="503" w:hanging="221"/>
      </w:pPr>
      <w:r>
        <w:rPr>
          <w:color w:val="231F20"/>
        </w:rPr>
        <w:t>Autorización administrativa serie VT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vigente.</w:t>
      </w:r>
    </w:p>
    <w:p w:rsidR="00C127CA" w:rsidRDefault="00C127CA">
      <w:pPr>
        <w:pStyle w:val="Textoindependiente"/>
        <w:rPr>
          <w:sz w:val="23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504"/>
        </w:tabs>
        <w:ind w:left="503" w:hanging="221"/>
      </w:pPr>
      <w:r>
        <w:rPr>
          <w:color w:val="231F20"/>
        </w:rPr>
        <w:t>Ficha técnica del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vehículo:</w:t>
      </w:r>
    </w:p>
    <w:p w:rsidR="00C127CA" w:rsidRDefault="00C127CA">
      <w:pPr>
        <w:pStyle w:val="Textoindependiente"/>
        <w:rPr>
          <w:sz w:val="23"/>
        </w:rPr>
      </w:pPr>
    </w:p>
    <w:p w:rsidR="00C127CA" w:rsidRDefault="004A4D54">
      <w:pPr>
        <w:pStyle w:val="Prrafodelista"/>
        <w:numPr>
          <w:ilvl w:val="0"/>
          <w:numId w:val="17"/>
        </w:numPr>
        <w:tabs>
          <w:tab w:val="left" w:pos="548"/>
        </w:tabs>
        <w:spacing w:line="264" w:lineRule="auto"/>
        <w:ind w:right="125" w:firstLine="170"/>
        <w:jc w:val="both"/>
      </w:pPr>
      <w:r>
        <w:rPr>
          <w:color w:val="231F20"/>
          <w:spacing w:val="3"/>
        </w:rPr>
        <w:t xml:space="preserve">Modalidad </w:t>
      </w:r>
      <w:r>
        <w:rPr>
          <w:color w:val="231F20"/>
        </w:rPr>
        <w:t xml:space="preserve">1. </w:t>
      </w:r>
      <w:r>
        <w:rPr>
          <w:color w:val="231F20"/>
          <w:spacing w:val="3"/>
        </w:rPr>
        <w:t xml:space="preserve">Categoría Adquisición: </w:t>
      </w:r>
      <w:r>
        <w:rPr>
          <w:color w:val="231F20"/>
          <w:spacing w:val="4"/>
        </w:rPr>
        <w:t xml:space="preserve">Ficha </w:t>
      </w:r>
      <w:r>
        <w:rPr>
          <w:color w:val="231F20"/>
        </w:rPr>
        <w:t xml:space="preserve">técnica del vehículo que se </w:t>
      </w:r>
      <w:r>
        <w:rPr>
          <w:color w:val="231F20"/>
          <w:spacing w:val="-3"/>
        </w:rPr>
        <w:t xml:space="preserve">va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sustituir.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7"/>
        </w:numPr>
        <w:tabs>
          <w:tab w:val="left" w:pos="563"/>
        </w:tabs>
        <w:spacing w:line="264" w:lineRule="auto"/>
        <w:ind w:right="124" w:firstLine="170"/>
        <w:jc w:val="both"/>
      </w:pPr>
      <w:r>
        <w:rPr>
          <w:color w:val="231F20"/>
          <w:spacing w:val="5"/>
        </w:rPr>
        <w:t xml:space="preserve">Modalidad </w:t>
      </w:r>
      <w:r>
        <w:rPr>
          <w:color w:val="231F20"/>
          <w:spacing w:val="3"/>
        </w:rPr>
        <w:t xml:space="preserve">1. </w:t>
      </w:r>
      <w:r>
        <w:rPr>
          <w:color w:val="231F20"/>
          <w:spacing w:val="5"/>
        </w:rPr>
        <w:t xml:space="preserve">Categoría Adaptación: </w:t>
      </w:r>
      <w:r>
        <w:rPr>
          <w:color w:val="231F20"/>
          <w:spacing w:val="6"/>
        </w:rPr>
        <w:t xml:space="preserve">Ficha </w:t>
      </w:r>
      <w:r>
        <w:rPr>
          <w:color w:val="231F20"/>
        </w:rPr>
        <w:t>Técnica del vehículo que se pretende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adaptar.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7"/>
        </w:numPr>
        <w:tabs>
          <w:tab w:val="left" w:pos="512"/>
        </w:tabs>
        <w:spacing w:line="264" w:lineRule="auto"/>
        <w:ind w:right="130" w:firstLine="170"/>
        <w:jc w:val="both"/>
      </w:pPr>
      <w:r>
        <w:rPr>
          <w:color w:val="231F20"/>
        </w:rPr>
        <w:t>Modalidad 1. Categoría Mejora: Ficha Técnica del vehículo 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Adaptado.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504"/>
        </w:tabs>
        <w:ind w:left="503" w:hanging="221"/>
      </w:pPr>
      <w:r>
        <w:rPr>
          <w:color w:val="231F20"/>
        </w:rPr>
        <w:t>Certificado de Homologación 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vehículo.</w:t>
      </w:r>
    </w:p>
    <w:p w:rsidR="00C127CA" w:rsidRDefault="00C127CA">
      <w:pPr>
        <w:pStyle w:val="Textoindependiente"/>
        <w:rPr>
          <w:sz w:val="23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495"/>
        </w:tabs>
        <w:spacing w:line="264" w:lineRule="auto"/>
        <w:ind w:right="128" w:firstLine="170"/>
        <w:jc w:val="both"/>
      </w:pPr>
      <w:r>
        <w:rPr>
          <w:color w:val="231F20"/>
        </w:rPr>
        <w:t>Memoria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explicativa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 solicita la subvención (Anexo IV). La misma estará debidamente firmada por el solicitante, debiendo constar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valorar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proyecto.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608"/>
        </w:tabs>
        <w:spacing w:line="264" w:lineRule="auto"/>
        <w:ind w:right="130" w:firstLine="170"/>
        <w:jc w:val="both"/>
      </w:pPr>
      <w:r>
        <w:rPr>
          <w:color w:val="231F20"/>
        </w:rPr>
        <w:t>Presupuesto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ingresos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desglosado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 pormenorizado (Anexo V) o, en su defecto, habrán 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presentarse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facturas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proforma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correspondientes.</w:t>
      </w:r>
    </w:p>
    <w:p w:rsidR="00C127CA" w:rsidRDefault="00C127CA">
      <w:pPr>
        <w:spacing w:line="264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4" w:space="399"/>
            <w:col w:w="4787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headerReference w:type="even" r:id="rId11"/>
          <w:headerReference w:type="default" r:id="rId12"/>
          <w:pgSz w:w="11910" w:h="16840"/>
          <w:pgMar w:top="1660" w:right="1000" w:bottom="280" w:left="1020" w:header="1144" w:footer="0" w:gutter="0"/>
          <w:pgNumType w:start="3143"/>
          <w:cols w:space="720"/>
        </w:sect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689"/>
        </w:tabs>
        <w:spacing w:before="93" w:line="254" w:lineRule="auto"/>
        <w:ind w:right="38" w:firstLine="170"/>
        <w:jc w:val="both"/>
      </w:pPr>
      <w:r>
        <w:rPr>
          <w:color w:val="231F20"/>
          <w:spacing w:val="13"/>
        </w:rPr>
        <w:lastRenderedPageBreak/>
        <w:t xml:space="preserve">Certificados </w:t>
      </w:r>
      <w:r>
        <w:rPr>
          <w:color w:val="231F20"/>
          <w:spacing w:val="12"/>
        </w:rPr>
        <w:t xml:space="preserve">emitido </w:t>
      </w:r>
      <w:r>
        <w:rPr>
          <w:color w:val="231F20"/>
          <w:spacing w:val="10"/>
        </w:rPr>
        <w:t xml:space="preserve">por las </w:t>
      </w:r>
      <w:r>
        <w:rPr>
          <w:color w:val="231F20"/>
          <w:spacing w:val="15"/>
        </w:rPr>
        <w:t xml:space="preserve">entidades </w:t>
      </w:r>
      <w:r>
        <w:rPr>
          <w:color w:val="231F20"/>
          <w:spacing w:val="-8"/>
        </w:rPr>
        <w:t>correspondientes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estar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corriente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obligaciones </w:t>
      </w:r>
      <w:r>
        <w:rPr>
          <w:color w:val="231F20"/>
        </w:rPr>
        <w:t xml:space="preserve">tributarias (Hacienda Estatal y Hacienda Canaria) y </w:t>
      </w:r>
      <w:r>
        <w:rPr>
          <w:color w:val="231F20"/>
          <w:spacing w:val="-4"/>
        </w:rPr>
        <w:t>frente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Seguridad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Social.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presentar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documentación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referida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obligaciones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 xml:space="preserve">tributarias, </w:t>
      </w:r>
      <w:r>
        <w:rPr>
          <w:color w:val="231F20"/>
        </w:rPr>
        <w:t>se estará a lo establecido en el punto 5.b.5 de las presentes bases, en el que se autoriz</w:t>
      </w:r>
      <w:r>
        <w:rPr>
          <w:color w:val="231F20"/>
        </w:rPr>
        <w:t xml:space="preserve">a al Cabildo de </w:t>
      </w:r>
      <w:r>
        <w:rPr>
          <w:color w:val="231F20"/>
          <w:spacing w:val="-3"/>
        </w:rPr>
        <w:t>Fuerteventura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consultar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obtener,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través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las </w:t>
      </w:r>
      <w:r>
        <w:rPr>
          <w:color w:val="231F20"/>
          <w:spacing w:val="-7"/>
        </w:rPr>
        <w:t xml:space="preserve">correspondientes administraciones tributarias </w:t>
      </w:r>
      <w:r>
        <w:rPr>
          <w:color w:val="231F20"/>
        </w:rPr>
        <w:t xml:space="preserve">y </w:t>
      </w:r>
      <w:r>
        <w:rPr>
          <w:color w:val="231F20"/>
          <w:spacing w:val="-8"/>
        </w:rPr>
        <w:t xml:space="preserve">fiscales, </w:t>
      </w:r>
      <w:r>
        <w:rPr>
          <w:color w:val="231F20"/>
          <w:spacing w:val="2"/>
        </w:rPr>
        <w:t xml:space="preserve">los </w:t>
      </w:r>
      <w:r>
        <w:rPr>
          <w:color w:val="231F20"/>
          <w:spacing w:val="3"/>
        </w:rPr>
        <w:t xml:space="preserve">datos necesarios </w:t>
      </w:r>
      <w:r>
        <w:rPr>
          <w:color w:val="231F20"/>
          <w:spacing w:val="2"/>
        </w:rPr>
        <w:t xml:space="preserve">que </w:t>
      </w:r>
      <w:r>
        <w:rPr>
          <w:color w:val="231F20"/>
          <w:spacing w:val="3"/>
        </w:rPr>
        <w:t xml:space="preserve">ayuden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determinar </w:t>
      </w:r>
      <w:r>
        <w:rPr>
          <w:color w:val="231F20"/>
          <w:spacing w:val="4"/>
        </w:rPr>
        <w:t xml:space="preserve">la </w:t>
      </w:r>
      <w:r>
        <w:rPr>
          <w:color w:val="231F20"/>
        </w:rPr>
        <w:t>concesión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exclusión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subvención.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(Anexo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VI).</w:t>
      </w:r>
    </w:p>
    <w:p w:rsidR="00C127CA" w:rsidRDefault="00C127CA">
      <w:pPr>
        <w:pStyle w:val="Textoindependiente"/>
        <w:spacing w:before="10"/>
        <w:rPr>
          <w:sz w:val="19"/>
        </w:rPr>
      </w:pPr>
    </w:p>
    <w:p w:rsidR="00C127CA" w:rsidRDefault="004A4D54">
      <w:pPr>
        <w:pStyle w:val="Prrafodelista"/>
        <w:numPr>
          <w:ilvl w:val="0"/>
          <w:numId w:val="18"/>
        </w:numPr>
        <w:tabs>
          <w:tab w:val="left" w:pos="593"/>
        </w:tabs>
        <w:spacing w:line="254" w:lineRule="auto"/>
        <w:ind w:right="54" w:firstLine="170"/>
        <w:jc w:val="both"/>
      </w:pPr>
      <w:r>
        <w:rPr>
          <w:color w:val="231F20"/>
          <w:spacing w:val="-3"/>
        </w:rPr>
        <w:t>Documento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alta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modificaciones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terceros </w:t>
      </w:r>
      <w:r>
        <w:rPr>
          <w:color w:val="231F20"/>
          <w:spacing w:val="-5"/>
        </w:rPr>
        <w:t>debidamente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cumplimentado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(en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caso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haber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sido </w:t>
      </w:r>
      <w:r>
        <w:rPr>
          <w:color w:val="231F20"/>
          <w:spacing w:val="-9"/>
        </w:rPr>
        <w:t>presentado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anterioridad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Excmo.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Cabildo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 xml:space="preserve">Insular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Fuerteventura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haberse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modificado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datos).</w:t>
      </w:r>
    </w:p>
    <w:p w:rsidR="00C127CA" w:rsidRDefault="00C127CA">
      <w:pPr>
        <w:pStyle w:val="Textoindependiente"/>
        <w:spacing w:before="11"/>
        <w:rPr>
          <w:sz w:val="21"/>
        </w:rPr>
      </w:pPr>
    </w:p>
    <w:p w:rsidR="00C127CA" w:rsidRDefault="004A4D54">
      <w:pPr>
        <w:pStyle w:val="Textoindependiente"/>
        <w:spacing w:line="268" w:lineRule="auto"/>
        <w:ind w:left="113" w:right="42" w:firstLine="170"/>
        <w:jc w:val="both"/>
      </w:pPr>
      <w:r>
        <w:rPr>
          <w:color w:val="231F20"/>
        </w:rPr>
        <w:t xml:space="preserve">En relación con la documentación general que ya </w:t>
      </w:r>
      <w:r>
        <w:rPr>
          <w:color w:val="231F20"/>
          <w:spacing w:val="8"/>
        </w:rPr>
        <w:t xml:space="preserve">obre </w:t>
      </w:r>
      <w:r>
        <w:rPr>
          <w:color w:val="231F20"/>
          <w:spacing w:val="5"/>
        </w:rPr>
        <w:t xml:space="preserve">en </w:t>
      </w:r>
      <w:r>
        <w:rPr>
          <w:color w:val="231F20"/>
          <w:spacing w:val="8"/>
        </w:rPr>
        <w:t xml:space="preserve">poder </w:t>
      </w:r>
      <w:r>
        <w:rPr>
          <w:color w:val="231F20"/>
          <w:spacing w:val="7"/>
        </w:rPr>
        <w:t xml:space="preserve">del </w:t>
      </w:r>
      <w:r>
        <w:rPr>
          <w:color w:val="231F20"/>
          <w:spacing w:val="9"/>
        </w:rPr>
        <w:t xml:space="preserve">Excmo. Cabildo Insular </w:t>
      </w:r>
      <w:r>
        <w:rPr>
          <w:color w:val="231F20"/>
          <w:spacing w:val="11"/>
        </w:rPr>
        <w:t xml:space="preserve">de </w:t>
      </w:r>
      <w:r>
        <w:rPr>
          <w:color w:val="231F20"/>
          <w:spacing w:val="-9"/>
        </w:rPr>
        <w:t>Fuerteventura,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solicitante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podrá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omitir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presentación </w:t>
      </w:r>
      <w:r>
        <w:rPr>
          <w:color w:val="231F20"/>
        </w:rPr>
        <w:t xml:space="preserve">acogiéndose a lo establecido en el artículo 53 de la Ley 39/2015, de 1 de octubre, de Procedimiento </w:t>
      </w:r>
      <w:r>
        <w:rPr>
          <w:color w:val="231F20"/>
          <w:spacing w:val="4"/>
        </w:rPr>
        <w:t xml:space="preserve">Administrativo Común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3"/>
        </w:rPr>
        <w:t xml:space="preserve">las </w:t>
      </w:r>
      <w:r>
        <w:rPr>
          <w:color w:val="231F20"/>
          <w:spacing w:val="5"/>
        </w:rPr>
        <w:t xml:space="preserve">Administraciones </w:t>
      </w:r>
      <w:r>
        <w:rPr>
          <w:color w:val="231F20"/>
        </w:rPr>
        <w:t>Públicas,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habiendo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transcurrido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 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finalización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procedimiento </w:t>
      </w:r>
      <w:r>
        <w:rPr>
          <w:color w:val="231F20"/>
          <w:spacing w:val="-3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corresponda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habiendo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sufrido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modificación </w:t>
      </w:r>
      <w:r>
        <w:rPr>
          <w:color w:val="231F20"/>
        </w:rPr>
        <w:t>alguna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aportación,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fecha 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convocatoria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fue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presentada.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contrario, </w:t>
      </w:r>
      <w:r>
        <w:rPr>
          <w:color w:val="231F20"/>
        </w:rPr>
        <w:t>para ser admitido, deberá aportar la documentación requerida.</w:t>
      </w:r>
    </w:p>
    <w:p w:rsidR="00C127CA" w:rsidRDefault="004A4D54">
      <w:pPr>
        <w:pStyle w:val="Prrafodelista"/>
        <w:numPr>
          <w:ilvl w:val="0"/>
          <w:numId w:val="16"/>
        </w:numPr>
        <w:tabs>
          <w:tab w:val="left" w:pos="471"/>
        </w:tabs>
        <w:spacing w:before="155" w:line="254" w:lineRule="auto"/>
        <w:ind w:right="63" w:firstLine="170"/>
        <w:jc w:val="both"/>
      </w:pPr>
      <w:r>
        <w:rPr>
          <w:color w:val="231F20"/>
          <w:spacing w:val="-9"/>
        </w:rPr>
        <w:t>CRITERIOS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OBJETIVOS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3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3"/>
        </w:rPr>
        <w:t>VALORAR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LAS </w:t>
      </w:r>
      <w:r>
        <w:rPr>
          <w:color w:val="231F20"/>
        </w:rPr>
        <w:t>SOLICITUDES.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1"/>
          <w:numId w:val="16"/>
        </w:numPr>
        <w:tabs>
          <w:tab w:val="left" w:pos="469"/>
        </w:tabs>
        <w:spacing w:before="1" w:line="254" w:lineRule="auto"/>
        <w:ind w:right="47" w:firstLine="170"/>
        <w:jc w:val="both"/>
      </w:pPr>
      <w:r>
        <w:rPr>
          <w:color w:val="231F20"/>
          <w:spacing w:val="-4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objeto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determinar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“desfavorables” </w:t>
      </w:r>
      <w:r>
        <w:rPr>
          <w:color w:val="231F20"/>
        </w:rPr>
        <w:t xml:space="preserve">o “favorables” las solicitudes durante la instrucción del procedimiento conducente a la adjudicación de </w:t>
      </w:r>
      <w:r>
        <w:rPr>
          <w:color w:val="231F20"/>
          <w:spacing w:val="5"/>
        </w:rPr>
        <w:t xml:space="preserve">subvenciones, </w:t>
      </w:r>
      <w:r>
        <w:rPr>
          <w:color w:val="231F20"/>
          <w:spacing w:val="3"/>
        </w:rPr>
        <w:t xml:space="preserve">el </w:t>
      </w:r>
      <w:r>
        <w:rPr>
          <w:color w:val="231F20"/>
          <w:spacing w:val="4"/>
        </w:rPr>
        <w:t xml:space="preserve">Órgano </w:t>
      </w:r>
      <w:r>
        <w:rPr>
          <w:color w:val="231F20"/>
          <w:spacing w:val="5"/>
        </w:rPr>
        <w:t xml:space="preserve">Instructor aplicará </w:t>
      </w:r>
      <w:r>
        <w:rPr>
          <w:color w:val="231F20"/>
          <w:spacing w:val="6"/>
        </w:rPr>
        <w:t>los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 xml:space="preserve">siguientes criterios objetivos de valoración para la </w:t>
      </w:r>
      <w:r>
        <w:rPr>
          <w:color w:val="231F20"/>
          <w:spacing w:val="-10"/>
        </w:rPr>
        <w:t>evaluación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ponderación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proyectos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presentados.</w:t>
      </w:r>
    </w:p>
    <w:p w:rsidR="00C127CA" w:rsidRDefault="00C127CA">
      <w:pPr>
        <w:pStyle w:val="Textoindependiente"/>
        <w:spacing w:before="3"/>
        <w:rPr>
          <w:sz w:val="20"/>
        </w:rPr>
      </w:pPr>
    </w:p>
    <w:p w:rsidR="00C127CA" w:rsidRDefault="004A4D54">
      <w:pPr>
        <w:pStyle w:val="Textoindependiente"/>
        <w:spacing w:before="1" w:line="254" w:lineRule="auto"/>
        <w:ind w:left="113" w:right="53" w:firstLine="170"/>
        <w:jc w:val="both"/>
      </w:pP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denegar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subvenciones </w:t>
      </w:r>
      <w:r>
        <w:rPr>
          <w:color w:val="231F20"/>
          <w:spacing w:val="-7"/>
        </w:rPr>
        <w:t>interesadas,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órganos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competentes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instrucción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resolución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expedientes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adoptarán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siguientes </w:t>
      </w:r>
      <w:r>
        <w:rPr>
          <w:color w:val="231F20"/>
        </w:rPr>
        <w:t>criterios de valoración 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ponderación:</w:t>
      </w:r>
    </w:p>
    <w:p w:rsidR="00C127CA" w:rsidRDefault="00C127CA">
      <w:pPr>
        <w:pStyle w:val="Textoindependiente"/>
        <w:spacing w:before="5"/>
        <w:rPr>
          <w:sz w:val="20"/>
        </w:rPr>
      </w:pPr>
    </w:p>
    <w:p w:rsidR="00C127CA" w:rsidRDefault="004A4D54">
      <w:pPr>
        <w:pStyle w:val="Textoindependiente"/>
        <w:spacing w:before="1"/>
        <w:ind w:left="283"/>
      </w:pPr>
      <w:r>
        <w:rPr>
          <w:color w:val="231F20"/>
        </w:rPr>
        <w:t>Categoría 1: ADQUISICIÓN.</w:t>
      </w:r>
    </w:p>
    <w:p w:rsidR="00C127CA" w:rsidRDefault="00C127CA">
      <w:pPr>
        <w:pStyle w:val="Textoindependiente"/>
        <w:spacing w:before="1"/>
      </w:pPr>
    </w:p>
    <w:p w:rsidR="00C127CA" w:rsidRDefault="004A4D54">
      <w:pPr>
        <w:pStyle w:val="Prrafodelista"/>
        <w:numPr>
          <w:ilvl w:val="0"/>
          <w:numId w:val="15"/>
        </w:numPr>
        <w:tabs>
          <w:tab w:val="left" w:pos="490"/>
        </w:tabs>
        <w:spacing w:line="254" w:lineRule="auto"/>
        <w:ind w:right="53" w:firstLine="170"/>
        <w:jc w:val="both"/>
      </w:pPr>
      <w:r>
        <w:rPr>
          <w:color w:val="231F20"/>
          <w:spacing w:val="-4"/>
        </w:rPr>
        <w:t>Antigüedad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vehículo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sustituye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nuevo </w:t>
      </w:r>
      <w:r>
        <w:rPr>
          <w:color w:val="231F20"/>
        </w:rPr>
        <w:t>vehículo adaptado: 0,5 puntos por año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completo.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5"/>
        </w:numPr>
        <w:tabs>
          <w:tab w:val="left" w:pos="552"/>
        </w:tabs>
        <w:ind w:left="551" w:hanging="269"/>
      </w:pPr>
      <w:r>
        <w:rPr>
          <w:color w:val="231F20"/>
        </w:rPr>
        <w:t>Formar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emisora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Taxi,</w:t>
      </w:r>
    </w:p>
    <w:p w:rsidR="00C127CA" w:rsidRDefault="004A4D54">
      <w:pPr>
        <w:pStyle w:val="Textoindependiente"/>
        <w:spacing w:before="93" w:line="254" w:lineRule="auto"/>
        <w:ind w:left="113" w:right="39"/>
      </w:pPr>
      <w:r>
        <w:br w:type="column"/>
      </w:r>
      <w:r>
        <w:rPr>
          <w:color w:val="231F20"/>
        </w:rPr>
        <w:lastRenderedPageBreak/>
        <w:t>perteneciente a alguna asociación de taxi de la Isla de Fuerteventura: 1 punto.</w:t>
      </w:r>
    </w:p>
    <w:p w:rsidR="00C127CA" w:rsidRDefault="00C127CA">
      <w:pPr>
        <w:pStyle w:val="Textoindependiente"/>
        <w:spacing w:before="8"/>
        <w:rPr>
          <w:sz w:val="19"/>
        </w:rPr>
      </w:pPr>
    </w:p>
    <w:p w:rsidR="00C127CA" w:rsidRDefault="004A4D54">
      <w:pPr>
        <w:pStyle w:val="Prrafodelista"/>
        <w:numPr>
          <w:ilvl w:val="0"/>
          <w:numId w:val="15"/>
        </w:numPr>
        <w:tabs>
          <w:tab w:val="left" w:pos="494"/>
        </w:tabs>
        <w:spacing w:line="242" w:lineRule="auto"/>
        <w:ind w:right="130" w:firstLine="170"/>
        <w:jc w:val="both"/>
      </w:pPr>
      <w:r>
        <w:rPr>
          <w:color w:val="231F20"/>
        </w:rPr>
        <w:t>Número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licencias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municipales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adaptadas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ara personas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discapacidad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movilidad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reducida,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 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municipio: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42" w:lineRule="auto"/>
        <w:ind w:left="113" w:right="131" w:firstLine="211"/>
        <w:jc w:val="both"/>
      </w:pPr>
      <w:r>
        <w:rPr>
          <w:color w:val="231F20"/>
        </w:rPr>
        <w:t>Menos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licencias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municipio: 3 puntos.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before="1" w:line="242" w:lineRule="auto"/>
        <w:ind w:left="113" w:right="130" w:firstLine="247"/>
        <w:jc w:val="both"/>
      </w:pPr>
      <w:r>
        <w:rPr>
          <w:color w:val="231F20"/>
        </w:rPr>
        <w:t>Igual o mayor del 5% del total de licencias del municipio: 2 puntos.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ind w:left="283"/>
      </w:pPr>
      <w:r>
        <w:rPr>
          <w:color w:val="231F20"/>
        </w:rPr>
        <w:t>Categoría 2: ADAPTACIÓN.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spacing w:line="242" w:lineRule="auto"/>
        <w:ind w:left="113" w:right="130" w:firstLine="170"/>
        <w:jc w:val="both"/>
      </w:pPr>
      <w:r>
        <w:rPr>
          <w:color w:val="231F20"/>
          <w:spacing w:val="-3"/>
        </w:rPr>
        <w:t>Será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objeto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subvención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inversión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realice </w:t>
      </w:r>
      <w:r>
        <w:rPr>
          <w:color w:val="231F20"/>
          <w:spacing w:val="-3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adaptación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vehículo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forma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resulte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apto </w:t>
      </w:r>
      <w:r>
        <w:rPr>
          <w:color w:val="231F20"/>
        </w:rPr>
        <w:t>para el transporte de personas con discapacidad y movilidad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reducida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(PMR).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valorará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siguiente: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1"/>
          <w:numId w:val="15"/>
        </w:numPr>
        <w:tabs>
          <w:tab w:val="left" w:pos="502"/>
        </w:tabs>
        <w:spacing w:line="242" w:lineRule="auto"/>
        <w:ind w:right="133" w:firstLine="170"/>
        <w:jc w:val="both"/>
      </w:pPr>
      <w:r>
        <w:rPr>
          <w:color w:val="231F20"/>
          <w:spacing w:val="-4"/>
        </w:rPr>
        <w:t>Fecha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matriculación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vehículo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pretende </w:t>
      </w:r>
      <w:r>
        <w:rPr>
          <w:color w:val="231F20"/>
        </w:rPr>
        <w:t>adaptar: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before="1"/>
        <w:ind w:left="338"/>
      </w:pPr>
      <w:r>
        <w:rPr>
          <w:color w:val="231F20"/>
        </w:rPr>
        <w:t>Menos de 1 año: 3 puntos.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ind w:left="338"/>
      </w:pPr>
      <w:r>
        <w:rPr>
          <w:color w:val="231F20"/>
        </w:rPr>
        <w:t>Entre 1 y 2 años (ambos inclusive): 2 puntos.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ind w:left="338"/>
      </w:pPr>
      <w:r>
        <w:rPr>
          <w:color w:val="231F20"/>
        </w:rPr>
        <w:t>Más de 2 años: 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punto.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1"/>
          <w:numId w:val="15"/>
        </w:numPr>
        <w:tabs>
          <w:tab w:val="left" w:pos="552"/>
        </w:tabs>
        <w:spacing w:line="242" w:lineRule="auto"/>
        <w:ind w:right="129" w:firstLine="170"/>
        <w:jc w:val="both"/>
      </w:pPr>
      <w:r>
        <w:rPr>
          <w:color w:val="231F20"/>
        </w:rPr>
        <w:t xml:space="preserve">Formar parte de una emisora de Radio </w:t>
      </w:r>
      <w:r>
        <w:rPr>
          <w:color w:val="231F20"/>
          <w:spacing w:val="-3"/>
        </w:rPr>
        <w:t xml:space="preserve">Taxi, </w:t>
      </w:r>
      <w:r>
        <w:rPr>
          <w:color w:val="231F20"/>
        </w:rPr>
        <w:t>perteneciente a alguna asociación de taxi de la Isla de Fuerteventura: 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1"/>
          <w:numId w:val="15"/>
        </w:numPr>
        <w:tabs>
          <w:tab w:val="left" w:pos="505"/>
        </w:tabs>
        <w:spacing w:line="242" w:lineRule="auto"/>
        <w:ind w:right="127" w:firstLine="170"/>
        <w:jc w:val="both"/>
      </w:pPr>
      <w:r>
        <w:rPr>
          <w:color w:val="231F20"/>
        </w:rPr>
        <w:t>Número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licencias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municipales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adaptadas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para </w:t>
      </w:r>
      <w:r>
        <w:rPr>
          <w:color w:val="231F20"/>
          <w:spacing w:val="2"/>
        </w:rPr>
        <w:t xml:space="preserve">personas </w:t>
      </w:r>
      <w:r>
        <w:rPr>
          <w:color w:val="231F20"/>
        </w:rPr>
        <w:t xml:space="preserve">con </w:t>
      </w:r>
      <w:r>
        <w:rPr>
          <w:color w:val="231F20"/>
          <w:spacing w:val="2"/>
        </w:rPr>
        <w:t xml:space="preserve">discapacidad 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 xml:space="preserve">movilidad </w:t>
      </w:r>
      <w:r>
        <w:rPr>
          <w:color w:val="231F20"/>
          <w:spacing w:val="3"/>
        </w:rPr>
        <w:t xml:space="preserve">reducida </w:t>
      </w:r>
      <w:r>
        <w:rPr>
          <w:color w:val="231F20"/>
        </w:rPr>
        <w:t>(PMR):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Textoindependiente"/>
        <w:spacing w:line="242" w:lineRule="auto"/>
        <w:ind w:left="113" w:right="131" w:firstLine="211"/>
        <w:jc w:val="both"/>
      </w:pPr>
      <w:r>
        <w:rPr>
          <w:color w:val="231F20"/>
        </w:rPr>
        <w:t>Menos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licencias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municipio: 3 puntos.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42" w:lineRule="auto"/>
        <w:ind w:left="113" w:right="130" w:firstLine="247"/>
        <w:jc w:val="both"/>
      </w:pPr>
      <w:r>
        <w:rPr>
          <w:color w:val="231F20"/>
        </w:rPr>
        <w:t>Igual o mayor del 5% del total de licencias del municipio: 2 puntos.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ind w:left="283"/>
      </w:pPr>
      <w:r>
        <w:rPr>
          <w:color w:val="231F20"/>
        </w:rPr>
        <w:t>Categoría 3: MEJORA.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0"/>
          <w:numId w:val="14"/>
        </w:numPr>
        <w:tabs>
          <w:tab w:val="left" w:pos="517"/>
        </w:tabs>
        <w:spacing w:line="242" w:lineRule="auto"/>
        <w:ind w:right="130" w:firstLine="170"/>
        <w:jc w:val="both"/>
      </w:pPr>
      <w:r>
        <w:rPr>
          <w:color w:val="231F20"/>
        </w:rPr>
        <w:t>Fecha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adaptación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vehículo,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pretende mejorar: 0,5 puntos por 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completo.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Prrafodelista"/>
        <w:numPr>
          <w:ilvl w:val="0"/>
          <w:numId w:val="14"/>
        </w:numPr>
        <w:tabs>
          <w:tab w:val="left" w:pos="552"/>
        </w:tabs>
        <w:spacing w:line="242" w:lineRule="auto"/>
        <w:ind w:right="129" w:firstLine="170"/>
        <w:jc w:val="both"/>
      </w:pPr>
      <w:r>
        <w:rPr>
          <w:color w:val="231F20"/>
        </w:rPr>
        <w:t xml:space="preserve">Formar parte de una emisora de Radio </w:t>
      </w:r>
      <w:r>
        <w:rPr>
          <w:color w:val="231F20"/>
          <w:spacing w:val="-3"/>
        </w:rPr>
        <w:t xml:space="preserve">Taxi, </w:t>
      </w:r>
      <w:r>
        <w:rPr>
          <w:color w:val="231F20"/>
        </w:rPr>
        <w:t>perteneciente a alguna asociación de taxi de la Isla de Fuerteventura: 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14"/>
        </w:numPr>
        <w:tabs>
          <w:tab w:val="left" w:pos="505"/>
        </w:tabs>
        <w:spacing w:line="242" w:lineRule="auto"/>
        <w:ind w:right="127" w:firstLine="170"/>
        <w:jc w:val="both"/>
      </w:pPr>
      <w:r>
        <w:rPr>
          <w:color w:val="231F20"/>
        </w:rPr>
        <w:t>Número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licencias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municipales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adaptadas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para </w:t>
      </w:r>
      <w:r>
        <w:rPr>
          <w:color w:val="231F20"/>
          <w:spacing w:val="2"/>
        </w:rPr>
        <w:t xml:space="preserve">personas </w:t>
      </w:r>
      <w:r>
        <w:rPr>
          <w:color w:val="231F20"/>
        </w:rPr>
        <w:t xml:space="preserve">con </w:t>
      </w:r>
      <w:r>
        <w:rPr>
          <w:color w:val="231F20"/>
          <w:spacing w:val="2"/>
        </w:rPr>
        <w:t xml:space="preserve">discapacidad 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 xml:space="preserve">movilidad </w:t>
      </w:r>
      <w:r>
        <w:rPr>
          <w:color w:val="231F20"/>
          <w:spacing w:val="3"/>
        </w:rPr>
        <w:t xml:space="preserve">reducida </w:t>
      </w:r>
      <w:r>
        <w:rPr>
          <w:color w:val="231F20"/>
        </w:rPr>
        <w:t>(PMR):</w:t>
      </w:r>
    </w:p>
    <w:p w:rsidR="00C127CA" w:rsidRDefault="00C127CA">
      <w:pPr>
        <w:spacing w:line="242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6" w:space="397"/>
            <w:col w:w="4787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4A4D54">
      <w:pPr>
        <w:pStyle w:val="Textoindependiente"/>
        <w:spacing w:before="93"/>
        <w:ind w:left="338"/>
      </w:pPr>
      <w:r>
        <w:rPr>
          <w:color w:val="231F20"/>
        </w:rPr>
        <w:t>Menos del 5% del total de licencias del municipio: 3 puntos.</w:t>
      </w:r>
    </w:p>
    <w:p w:rsidR="00C127CA" w:rsidRDefault="00C127CA">
      <w:pPr>
        <w:pStyle w:val="Textoindependiente"/>
        <w:spacing w:before="9"/>
        <w:rPr>
          <w:sz w:val="21"/>
        </w:rPr>
      </w:pPr>
    </w:p>
    <w:p w:rsidR="00C127CA" w:rsidRDefault="004A4D54">
      <w:pPr>
        <w:pStyle w:val="Textoindependiente"/>
        <w:ind w:left="338"/>
      </w:pPr>
      <w:r>
        <w:rPr>
          <w:color w:val="231F20"/>
        </w:rPr>
        <w:t>Igual o mayor del 5% del total de licencias del municipio: 2 puntos.</w:t>
      </w:r>
    </w:p>
    <w:p w:rsidR="00C127CA" w:rsidRDefault="00C127CA">
      <w:pPr>
        <w:pStyle w:val="Textoindependiente"/>
        <w:spacing w:before="10"/>
        <w:rPr>
          <w:sz w:val="21"/>
        </w:rPr>
      </w:pPr>
    </w:p>
    <w:p w:rsidR="00C127CA" w:rsidRDefault="004A4D54">
      <w:pPr>
        <w:pStyle w:val="Prrafodelista"/>
        <w:numPr>
          <w:ilvl w:val="1"/>
          <w:numId w:val="16"/>
        </w:numPr>
        <w:tabs>
          <w:tab w:val="left" w:pos="495"/>
        </w:tabs>
        <w:spacing w:line="249" w:lineRule="auto"/>
        <w:ind w:right="130" w:firstLine="170"/>
        <w:jc w:val="both"/>
      </w:pP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exceptuar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requisito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fijar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reúnan los requisitos establecidos, para el caso de que el crédito consignado en la convocatoria fuera suficiente para atender al número 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solicitudes.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1"/>
          <w:numId w:val="16"/>
        </w:numPr>
        <w:tabs>
          <w:tab w:val="left" w:pos="485"/>
        </w:tabs>
        <w:spacing w:line="249" w:lineRule="auto"/>
        <w:ind w:right="130" w:firstLine="170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hubiera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solicitantes,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adjudicarán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cronológico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presentación, según la fecha y número del registro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entrada.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1"/>
          <w:numId w:val="16"/>
        </w:numPr>
        <w:tabs>
          <w:tab w:val="left" w:pos="507"/>
        </w:tabs>
        <w:spacing w:line="249" w:lineRule="auto"/>
        <w:ind w:right="130" w:firstLine="170"/>
        <w:jc w:val="both"/>
      </w:pPr>
      <w:r>
        <w:rPr>
          <w:color w:val="231F20"/>
        </w:rPr>
        <w:t>De entre todos los proyectos presentados, serán valorados como “favorables” aquéllos que, en aplicación 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estos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criterios,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obtengan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menos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55%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puntuación,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solicitante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obtenga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máxima,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categoría.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1"/>
          <w:numId w:val="16"/>
        </w:numPr>
        <w:tabs>
          <w:tab w:val="left" w:pos="467"/>
        </w:tabs>
        <w:spacing w:line="249" w:lineRule="auto"/>
        <w:ind w:right="134" w:firstLine="170"/>
        <w:jc w:val="both"/>
      </w:pPr>
      <w:r>
        <w:rPr>
          <w:color w:val="231F20"/>
          <w:spacing w:val="-3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Área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Transportes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solicitará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diferentes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municipios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certificado,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sobre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número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licencias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municipales </w:t>
      </w:r>
      <w:r>
        <w:rPr>
          <w:color w:val="231F20"/>
        </w:rPr>
        <w:t>adaptadas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discapacidad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movilidad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(PMR),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(3).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0"/>
          <w:numId w:val="16"/>
        </w:numPr>
        <w:tabs>
          <w:tab w:val="left" w:pos="504"/>
        </w:tabs>
        <w:ind w:left="503" w:hanging="221"/>
      </w:pPr>
      <w:r>
        <w:rPr>
          <w:color w:val="231F20"/>
        </w:rPr>
        <w:t xml:space="preserve">CRITERIO </w:t>
      </w:r>
      <w:r>
        <w:rPr>
          <w:color w:val="231F20"/>
          <w:spacing w:val="-6"/>
        </w:rPr>
        <w:t xml:space="preserve">PARA </w:t>
      </w:r>
      <w:r>
        <w:rPr>
          <w:color w:val="231F20"/>
        </w:rPr>
        <w:t>DETERMINAR LA CUANTÍA DE 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9"/>
        <w:rPr>
          <w:sz w:val="21"/>
        </w:rPr>
      </w:pPr>
    </w:p>
    <w:p w:rsidR="00C127CA" w:rsidRDefault="004A4D54">
      <w:pPr>
        <w:pStyle w:val="Textoindependiente"/>
        <w:spacing w:before="1" w:line="249" w:lineRule="auto"/>
        <w:ind w:left="113" w:right="130" w:firstLine="170"/>
        <w:jc w:val="both"/>
      </w:pPr>
      <w:r>
        <w:rPr>
          <w:color w:val="231F20"/>
        </w:rPr>
        <w:t>En la convocatoria de las subvenciones que se realice se determinarán las cuantías que corresponden a cada categoría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subvención,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existencia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adecuado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Aplicación Presupuestaria que se determine del Presupuesto Económico del Cabildo de Fuerteventura, para cada año, y que podrá modificarse de conformidad con las bases de ejecución del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presupuesto.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0"/>
          <w:numId w:val="13"/>
        </w:numPr>
        <w:tabs>
          <w:tab w:val="left" w:pos="490"/>
        </w:tabs>
        <w:spacing w:line="249" w:lineRule="auto"/>
        <w:ind w:right="130" w:firstLine="170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cuant</w:t>
      </w:r>
      <w:r>
        <w:rPr>
          <w:color w:val="231F20"/>
        </w:rPr>
        <w:t>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económica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existente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repartirá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 función de las diferentes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categorías:</w:t>
      </w:r>
    </w:p>
    <w:p w:rsidR="00C127CA" w:rsidRDefault="004A4D54">
      <w:pPr>
        <w:pStyle w:val="Textoindependiente"/>
        <w:spacing w:before="159"/>
        <w:ind w:left="283"/>
      </w:pPr>
      <w:r>
        <w:rPr>
          <w:color w:val="231F20"/>
        </w:rPr>
        <w:t>CATEGORÍA ACCIÓN % PRESUPUESTO</w:t>
      </w:r>
    </w:p>
    <w:p w:rsidR="00C127CA" w:rsidRDefault="00C127CA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41" w:type="dxa"/>
        <w:tblLayout w:type="fixed"/>
        <w:tblLook w:val="01E0"/>
      </w:tblPr>
      <w:tblGrid>
        <w:gridCol w:w="2922"/>
        <w:gridCol w:w="4042"/>
        <w:gridCol w:w="1595"/>
      </w:tblGrid>
      <w:tr w:rsidR="00C127CA">
        <w:trPr>
          <w:trHeight w:val="332"/>
        </w:trPr>
        <w:tc>
          <w:tcPr>
            <w:tcW w:w="2922" w:type="dxa"/>
          </w:tcPr>
          <w:p w:rsidR="00C127CA" w:rsidRDefault="004A4D54">
            <w:pPr>
              <w:pStyle w:val="TableParagraph"/>
              <w:spacing w:before="0" w:line="245" w:lineRule="exact"/>
              <w:ind w:left="50"/>
            </w:pPr>
            <w:r>
              <w:rPr>
                <w:color w:val="231F20"/>
              </w:rPr>
              <w:t>CATEGORÍA 1</w:t>
            </w:r>
          </w:p>
        </w:tc>
        <w:tc>
          <w:tcPr>
            <w:tcW w:w="4042" w:type="dxa"/>
          </w:tcPr>
          <w:p w:rsidR="00C127CA" w:rsidRDefault="004A4D54">
            <w:pPr>
              <w:pStyle w:val="TableParagraph"/>
              <w:spacing w:before="0" w:line="245" w:lineRule="exact"/>
              <w:ind w:left="1461"/>
            </w:pPr>
            <w:r>
              <w:rPr>
                <w:color w:val="231F20"/>
              </w:rPr>
              <w:t>ADQUISICIÓN</w:t>
            </w:r>
          </w:p>
        </w:tc>
        <w:tc>
          <w:tcPr>
            <w:tcW w:w="1595" w:type="dxa"/>
          </w:tcPr>
          <w:p w:rsidR="00C127CA" w:rsidRDefault="004A4D54">
            <w:pPr>
              <w:pStyle w:val="TableParagraph"/>
              <w:spacing w:before="0" w:line="245" w:lineRule="exact"/>
              <w:ind w:right="48"/>
              <w:jc w:val="right"/>
            </w:pPr>
            <w:r>
              <w:rPr>
                <w:color w:val="231F20"/>
              </w:rPr>
              <w:t>65%</w:t>
            </w:r>
          </w:p>
        </w:tc>
      </w:tr>
      <w:tr w:rsidR="00C127CA">
        <w:trPr>
          <w:trHeight w:val="420"/>
        </w:trPr>
        <w:tc>
          <w:tcPr>
            <w:tcW w:w="2922" w:type="dxa"/>
          </w:tcPr>
          <w:p w:rsidR="00C127CA" w:rsidRDefault="004A4D54">
            <w:pPr>
              <w:pStyle w:val="TableParagraph"/>
              <w:ind w:left="50"/>
            </w:pPr>
            <w:r>
              <w:rPr>
                <w:color w:val="231F20"/>
              </w:rPr>
              <w:t>CATEGORÍA 2</w:t>
            </w:r>
          </w:p>
        </w:tc>
        <w:tc>
          <w:tcPr>
            <w:tcW w:w="4042" w:type="dxa"/>
          </w:tcPr>
          <w:p w:rsidR="00C127CA" w:rsidRDefault="004A4D54">
            <w:pPr>
              <w:pStyle w:val="TableParagraph"/>
              <w:ind w:left="1461"/>
            </w:pPr>
            <w:r>
              <w:rPr>
                <w:color w:val="231F20"/>
              </w:rPr>
              <w:t>ADAPTACIÓN</w:t>
            </w:r>
          </w:p>
        </w:tc>
        <w:tc>
          <w:tcPr>
            <w:tcW w:w="1595" w:type="dxa"/>
          </w:tcPr>
          <w:p w:rsidR="00C127CA" w:rsidRDefault="004A4D54">
            <w:pPr>
              <w:pStyle w:val="TableParagraph"/>
              <w:ind w:right="48"/>
              <w:jc w:val="right"/>
            </w:pPr>
            <w:r>
              <w:rPr>
                <w:color w:val="231F20"/>
              </w:rPr>
              <w:t>15%</w:t>
            </w:r>
          </w:p>
        </w:tc>
      </w:tr>
      <w:tr w:rsidR="00C127CA">
        <w:trPr>
          <w:trHeight w:val="332"/>
        </w:trPr>
        <w:tc>
          <w:tcPr>
            <w:tcW w:w="2922" w:type="dxa"/>
          </w:tcPr>
          <w:p w:rsidR="00C127CA" w:rsidRDefault="004A4D54">
            <w:pPr>
              <w:pStyle w:val="TableParagraph"/>
              <w:spacing w:line="233" w:lineRule="exact"/>
              <w:ind w:left="50"/>
            </w:pPr>
            <w:r>
              <w:rPr>
                <w:color w:val="231F20"/>
              </w:rPr>
              <w:t>CATEGORÍA 3</w:t>
            </w:r>
          </w:p>
        </w:tc>
        <w:tc>
          <w:tcPr>
            <w:tcW w:w="4042" w:type="dxa"/>
          </w:tcPr>
          <w:p w:rsidR="00C127CA" w:rsidRDefault="004A4D54">
            <w:pPr>
              <w:pStyle w:val="TableParagraph"/>
              <w:spacing w:line="233" w:lineRule="exact"/>
              <w:ind w:left="1461"/>
            </w:pPr>
            <w:r>
              <w:rPr>
                <w:color w:val="231F20"/>
              </w:rPr>
              <w:t>MEJORA</w:t>
            </w:r>
          </w:p>
        </w:tc>
        <w:tc>
          <w:tcPr>
            <w:tcW w:w="1595" w:type="dxa"/>
          </w:tcPr>
          <w:p w:rsidR="00C127CA" w:rsidRDefault="004A4D54">
            <w:pPr>
              <w:pStyle w:val="TableParagraph"/>
              <w:spacing w:line="233" w:lineRule="exact"/>
              <w:ind w:right="48"/>
              <w:jc w:val="right"/>
            </w:pPr>
            <w:r>
              <w:rPr>
                <w:color w:val="231F20"/>
              </w:rPr>
              <w:t>20%</w:t>
            </w:r>
          </w:p>
        </w:tc>
      </w:tr>
    </w:tbl>
    <w:p w:rsidR="00C127CA" w:rsidRDefault="004A4D54">
      <w:pPr>
        <w:pStyle w:val="Prrafodelista"/>
        <w:numPr>
          <w:ilvl w:val="0"/>
          <w:numId w:val="13"/>
        </w:numPr>
        <w:tabs>
          <w:tab w:val="left" w:pos="492"/>
        </w:tabs>
        <w:spacing w:before="184" w:line="249" w:lineRule="auto"/>
        <w:ind w:right="129" w:firstLine="170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económico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asignado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distribuirá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proyectos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evaluados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 favorables siguiendo un reparto proporcional. Para ello, la cuantificación del importe de la subvención que le corresponda a cada solicitante (X) se calculará realizando un reparto proporcional resultante de considerar el importe económico global de l</w:t>
      </w:r>
      <w:r>
        <w:rPr>
          <w:color w:val="231F20"/>
        </w:rPr>
        <w:t xml:space="preserve">a convocatoria (A), la puntuación específica obtenida por cada uno de los </w:t>
      </w:r>
      <w:r>
        <w:rPr>
          <w:color w:val="231F20"/>
          <w:spacing w:val="-8"/>
        </w:rPr>
        <w:t>proyectos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manera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individual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(C)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cómputo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puntuación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global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obtenida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todos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proyectos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seleccionados </w:t>
      </w:r>
      <w:r>
        <w:rPr>
          <w:color w:val="231F20"/>
        </w:rPr>
        <w:t>en cada categoría (B), aplicando la siguiente regla 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tres: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ind w:left="338"/>
      </w:pPr>
      <w:r>
        <w:rPr>
          <w:color w:val="231F20"/>
        </w:rPr>
        <w:t>A</w:t>
      </w:r>
      <w:r>
        <w:rPr>
          <w:color w:val="231F20"/>
        </w:rPr>
        <w:t xml:space="preserve"> —-&gt;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</w:t>
      </w:r>
    </w:p>
    <w:p w:rsidR="00C127CA" w:rsidRDefault="004A4D54">
      <w:pPr>
        <w:pStyle w:val="Textoindependiente"/>
        <w:spacing w:before="1" w:line="500" w:lineRule="atLeast"/>
        <w:ind w:left="283" w:right="8456" w:firstLine="55"/>
      </w:pPr>
      <w:r>
        <w:rPr>
          <w:color w:val="231F20"/>
        </w:rPr>
        <w:t xml:space="preserve">X —-&gt; C X=   </w:t>
      </w:r>
      <w:r>
        <w:rPr>
          <w:color w:val="231F20"/>
          <w:u w:val="single" w:color="231F20"/>
        </w:rPr>
        <w:t>A ·</w:t>
      </w:r>
      <w:r>
        <w:rPr>
          <w:color w:val="231F20"/>
          <w:spacing w:val="-24"/>
          <w:u w:val="single" w:color="231F20"/>
        </w:rPr>
        <w:t xml:space="preserve"> </w:t>
      </w:r>
      <w:r>
        <w:rPr>
          <w:color w:val="231F20"/>
          <w:spacing w:val="-14"/>
          <w:u w:val="single" w:color="231F20"/>
        </w:rPr>
        <w:t>C</w:t>
      </w:r>
    </w:p>
    <w:p w:rsidR="00C127CA" w:rsidRDefault="004A4D54">
      <w:pPr>
        <w:pStyle w:val="Textoindependiente"/>
        <w:spacing w:before="7"/>
        <w:ind w:left="891"/>
      </w:pPr>
      <w:r>
        <w:rPr>
          <w:color w:val="231F20"/>
        </w:rPr>
        <w:t>B</w:t>
      </w:r>
    </w:p>
    <w:p w:rsidR="00C127CA" w:rsidRDefault="00C127CA">
      <w:pPr>
        <w:pStyle w:val="Textoindependiente"/>
        <w:spacing w:before="6"/>
        <w:rPr>
          <w:sz w:val="21"/>
        </w:rPr>
      </w:pPr>
    </w:p>
    <w:p w:rsidR="00C127CA" w:rsidRDefault="004A4D54">
      <w:pPr>
        <w:pStyle w:val="Textoindependiente"/>
        <w:ind w:left="283"/>
      </w:pPr>
      <w:r>
        <w:rPr>
          <w:color w:val="231F20"/>
        </w:rPr>
        <w:t>A: Importe económico total de la convocatoria.</w:t>
      </w:r>
    </w:p>
    <w:p w:rsidR="00C127CA" w:rsidRDefault="004A4D54">
      <w:pPr>
        <w:pStyle w:val="Textoindependiente"/>
        <w:spacing w:line="500" w:lineRule="atLeast"/>
        <w:ind w:left="283" w:right="1656"/>
      </w:pPr>
      <w:r>
        <w:rPr>
          <w:color w:val="231F20"/>
        </w:rPr>
        <w:t>B: Suma total de puntos obtenidos de todos los proyectos de seleccionados por categorías. C: Puntos obtenidos por la actuación a subvencionar.</w:t>
      </w:r>
    </w:p>
    <w:p w:rsidR="00C127CA" w:rsidRDefault="004A4D54">
      <w:pPr>
        <w:pStyle w:val="Textoindependiente"/>
        <w:spacing w:before="185"/>
        <w:ind w:left="283"/>
      </w:pPr>
      <w:r>
        <w:rPr>
          <w:color w:val="231F20"/>
        </w:rPr>
        <w:t>X: % de subvención a otorgar a cada solicitante de los seleccionados.</w:t>
      </w:r>
    </w:p>
    <w:p w:rsidR="00C127CA" w:rsidRDefault="00C127CA">
      <w:p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Prrafodelista"/>
        <w:numPr>
          <w:ilvl w:val="0"/>
          <w:numId w:val="13"/>
        </w:numPr>
        <w:tabs>
          <w:tab w:val="left" w:pos="484"/>
        </w:tabs>
        <w:spacing w:before="93" w:line="252" w:lineRule="auto"/>
        <w:ind w:right="47" w:firstLine="170"/>
        <w:jc w:val="both"/>
      </w:pPr>
      <w:r>
        <w:rPr>
          <w:color w:val="231F20"/>
        </w:rPr>
        <w:lastRenderedPageBreak/>
        <w:t>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distribución proporcional del presupuesto entre las solicitudes para cada categoría, quedara presupuesto en algu</w:t>
      </w:r>
      <w:r>
        <w:rPr>
          <w:color w:val="231F20"/>
        </w:rPr>
        <w:t xml:space="preserve">na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ellas,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distribuirá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proporcionalmente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entre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 xml:space="preserve">demás </w:t>
      </w:r>
      <w:r>
        <w:rPr>
          <w:color w:val="231F20"/>
        </w:rPr>
        <w:t>categorías.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3"/>
        </w:numPr>
        <w:tabs>
          <w:tab w:val="left" w:pos="490"/>
        </w:tabs>
        <w:spacing w:line="252" w:lineRule="auto"/>
        <w:ind w:right="48" w:firstLine="170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subvención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otorgar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superará la cantidad solicitada al Área 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Transportes.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3"/>
        </w:numPr>
        <w:tabs>
          <w:tab w:val="left" w:pos="498"/>
        </w:tabs>
        <w:spacing w:before="1" w:line="252" w:lineRule="auto"/>
        <w:ind w:right="48" w:firstLine="170"/>
        <w:jc w:val="both"/>
      </w:pPr>
      <w:r>
        <w:rPr>
          <w:color w:val="231F20"/>
        </w:rPr>
        <w:t>El importe de la subvención otorgada no podrá superar el 50% del coste total presupuestado en la solicitud.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3"/>
        </w:numPr>
        <w:tabs>
          <w:tab w:val="left" w:pos="451"/>
        </w:tabs>
        <w:spacing w:line="252" w:lineRule="auto"/>
        <w:ind w:right="50" w:firstLine="170"/>
        <w:jc w:val="both"/>
      </w:pPr>
      <w:r>
        <w:rPr>
          <w:color w:val="231F20"/>
        </w:rPr>
        <w:t>Además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convocatoria </w:t>
      </w:r>
      <w:r>
        <w:rPr>
          <w:color w:val="231F20"/>
        </w:rPr>
        <w:t>un importe máximo a percibir por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beneficiario.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13"/>
        </w:numPr>
        <w:tabs>
          <w:tab w:val="left" w:pos="539"/>
        </w:tabs>
        <w:spacing w:line="252" w:lineRule="auto"/>
        <w:ind w:right="44" w:firstLine="170"/>
        <w:jc w:val="both"/>
      </w:pPr>
      <w:r>
        <w:rPr>
          <w:color w:val="231F20"/>
          <w:spacing w:val="2"/>
        </w:rPr>
        <w:t xml:space="preserve">Cuando </w:t>
      </w:r>
      <w:r>
        <w:rPr>
          <w:color w:val="231F20"/>
        </w:rPr>
        <w:t xml:space="preserve">una </w:t>
      </w:r>
      <w:r>
        <w:rPr>
          <w:color w:val="231F20"/>
          <w:spacing w:val="2"/>
        </w:rPr>
        <w:t xml:space="preserve">categoría </w:t>
      </w:r>
      <w:r>
        <w:rPr>
          <w:color w:val="231F20"/>
        </w:rPr>
        <w:t xml:space="preserve">no </w:t>
      </w:r>
      <w:r>
        <w:rPr>
          <w:color w:val="231F20"/>
          <w:spacing w:val="2"/>
        </w:rPr>
        <w:t xml:space="preserve">tenga </w:t>
      </w:r>
      <w:r>
        <w:rPr>
          <w:color w:val="231F20"/>
        </w:rPr>
        <w:t xml:space="preserve">un </w:t>
      </w:r>
      <w:r>
        <w:rPr>
          <w:color w:val="231F20"/>
          <w:spacing w:val="2"/>
        </w:rPr>
        <w:t xml:space="preserve">proyecto </w:t>
      </w:r>
      <w:r>
        <w:rPr>
          <w:color w:val="231F20"/>
          <w:spacing w:val="-7"/>
        </w:rPr>
        <w:t>aceptado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fondos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esa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categoría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quedará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vinculados </w:t>
      </w:r>
      <w:r>
        <w:rPr>
          <w:color w:val="231F20"/>
        </w:rPr>
        <w:t>a las otras categorías en 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50%.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6"/>
        </w:numPr>
        <w:tabs>
          <w:tab w:val="left" w:pos="476"/>
        </w:tabs>
        <w:spacing w:line="252" w:lineRule="auto"/>
        <w:ind w:right="55" w:firstLine="170"/>
        <w:jc w:val="both"/>
      </w:pPr>
      <w:r>
        <w:rPr>
          <w:color w:val="231F20"/>
          <w:spacing w:val="-9"/>
        </w:rPr>
        <w:t xml:space="preserve">PROCEDIMIENTO </w:t>
      </w:r>
      <w:r>
        <w:rPr>
          <w:color w:val="231F20"/>
          <w:spacing w:val="-11"/>
        </w:rPr>
        <w:t xml:space="preserve">PARA </w:t>
      </w:r>
      <w:r>
        <w:rPr>
          <w:color w:val="231F20"/>
          <w:spacing w:val="-4"/>
        </w:rPr>
        <w:t>LA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9"/>
        </w:rPr>
        <w:t xml:space="preserve">ADJUDICACIÓN </w:t>
      </w:r>
      <w:r>
        <w:rPr>
          <w:color w:val="231F20"/>
        </w:rPr>
        <w:t>DE 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01"/>
        </w:tabs>
        <w:spacing w:line="252" w:lineRule="auto"/>
        <w:ind w:right="44" w:firstLine="170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competente,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Gobierno </w:t>
      </w:r>
      <w:r>
        <w:rPr>
          <w:color w:val="231F20"/>
          <w:spacing w:val="-9"/>
        </w:rPr>
        <w:t>Insular,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iniciará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procedimiento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mediante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 xml:space="preserve">Convocatoria </w:t>
      </w:r>
      <w:r>
        <w:rPr>
          <w:color w:val="231F20"/>
        </w:rPr>
        <w:t xml:space="preserve">pública en el Boletín Oficial de la Provincia de Las Palmas, que deberá ajustarse a lo dispuesto en el artículo 13 de la Ordenanza General del Cabildo Insular, </w:t>
      </w:r>
      <w:r>
        <w:rPr>
          <w:color w:val="231F20"/>
          <w:spacing w:val="2"/>
        </w:rPr>
        <w:t xml:space="preserve">indicando entre otros, </w:t>
      </w:r>
      <w:r>
        <w:rPr>
          <w:color w:val="231F20"/>
        </w:rPr>
        <w:t xml:space="preserve">el </w:t>
      </w:r>
      <w:r>
        <w:rPr>
          <w:color w:val="231F20"/>
          <w:spacing w:val="2"/>
        </w:rPr>
        <w:t xml:space="preserve">plazo, lugar </w:t>
      </w:r>
      <w:r>
        <w:rPr>
          <w:color w:val="231F20"/>
          <w:spacing w:val="3"/>
        </w:rPr>
        <w:t xml:space="preserve">de </w:t>
      </w:r>
      <w:r>
        <w:rPr>
          <w:color w:val="231F20"/>
        </w:rPr>
        <w:t>presentación.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40"/>
        </w:tabs>
        <w:spacing w:line="252" w:lineRule="auto"/>
        <w:ind w:right="44" w:firstLine="170"/>
        <w:jc w:val="both"/>
      </w:pPr>
      <w:r>
        <w:rPr>
          <w:color w:val="231F20"/>
        </w:rPr>
        <w:t xml:space="preserve">El </w:t>
      </w:r>
      <w:r>
        <w:rPr>
          <w:color w:val="231F20"/>
          <w:spacing w:val="2"/>
        </w:rPr>
        <w:t xml:space="preserve">plazo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ejecución </w:t>
      </w:r>
      <w:r>
        <w:rPr>
          <w:color w:val="231F20"/>
        </w:rPr>
        <w:t xml:space="preserve">de los </w:t>
      </w:r>
      <w:r>
        <w:rPr>
          <w:color w:val="231F20"/>
          <w:spacing w:val="2"/>
        </w:rPr>
        <w:t xml:space="preserve">proyectos </w:t>
      </w:r>
      <w:r>
        <w:rPr>
          <w:color w:val="231F20"/>
          <w:spacing w:val="3"/>
        </w:rPr>
        <w:t xml:space="preserve">será </w:t>
      </w:r>
      <w:r>
        <w:rPr>
          <w:color w:val="231F20"/>
        </w:rPr>
        <w:t>concretado en 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convocatoria.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482"/>
        </w:tabs>
        <w:spacing w:line="252" w:lineRule="auto"/>
        <w:ind w:right="43" w:firstLine="170"/>
        <w:jc w:val="both"/>
      </w:pP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documentación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presentar,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vigente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nombre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titular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licencia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 auto-taxi en la Isla de Fuerteventura, así como la </w:t>
      </w:r>
      <w:r>
        <w:rPr>
          <w:color w:val="231F20"/>
          <w:spacing w:val="4"/>
        </w:rPr>
        <w:t xml:space="preserve">forma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4"/>
        </w:rPr>
        <w:t xml:space="preserve">presentación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3"/>
        </w:rPr>
        <w:t xml:space="preserve">las </w:t>
      </w:r>
      <w:r>
        <w:rPr>
          <w:color w:val="231F20"/>
          <w:spacing w:val="4"/>
        </w:rPr>
        <w:t xml:space="preserve">solicitudes </w:t>
      </w:r>
      <w:r>
        <w:rPr>
          <w:color w:val="231F20"/>
          <w:spacing w:val="5"/>
        </w:rPr>
        <w:t xml:space="preserve">vienen </w:t>
      </w:r>
      <w:r>
        <w:rPr>
          <w:color w:val="231F20"/>
        </w:rPr>
        <w:t>recogidos en la base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6ª.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12"/>
        </w:tabs>
        <w:spacing w:line="252" w:lineRule="auto"/>
        <w:ind w:right="38" w:firstLine="170"/>
        <w:jc w:val="both"/>
      </w:pPr>
      <w:r>
        <w:rPr>
          <w:color w:val="231F20"/>
        </w:rPr>
        <w:t xml:space="preserve">Las solicitudes presentadas por los interesados se </w:t>
      </w:r>
      <w:r>
        <w:rPr>
          <w:color w:val="231F20"/>
          <w:spacing w:val="3"/>
        </w:rPr>
        <w:t xml:space="preserve">resolverán </w:t>
      </w:r>
      <w:r>
        <w:rPr>
          <w:color w:val="231F20"/>
        </w:rPr>
        <w:t xml:space="preserve">en </w:t>
      </w:r>
      <w:r>
        <w:rPr>
          <w:color w:val="231F20"/>
          <w:spacing w:val="3"/>
        </w:rPr>
        <w:t xml:space="preserve">régimen </w:t>
      </w:r>
      <w:r>
        <w:rPr>
          <w:color w:val="231F20"/>
        </w:rPr>
        <w:t xml:space="preserve">de </w:t>
      </w:r>
      <w:r>
        <w:rPr>
          <w:color w:val="231F20"/>
          <w:spacing w:val="4"/>
        </w:rPr>
        <w:t xml:space="preserve">CONCURRENCIA </w:t>
      </w:r>
      <w:r>
        <w:rPr>
          <w:color w:val="231F20"/>
          <w:spacing w:val="-4"/>
        </w:rPr>
        <w:t xml:space="preserve">COMPETITIVA, </w:t>
      </w:r>
      <w:r>
        <w:rPr>
          <w:color w:val="231F20"/>
        </w:rPr>
        <w:t xml:space="preserve">atendiendo a la comprobación de la documentación requerida, a la constatación del </w:t>
      </w:r>
      <w:r>
        <w:rPr>
          <w:color w:val="231F20"/>
          <w:spacing w:val="9"/>
        </w:rPr>
        <w:t xml:space="preserve">cumplimiento </w:t>
      </w:r>
      <w:r>
        <w:rPr>
          <w:color w:val="231F20"/>
          <w:spacing w:val="5"/>
        </w:rPr>
        <w:t xml:space="preserve">de </w:t>
      </w:r>
      <w:r>
        <w:rPr>
          <w:color w:val="231F20"/>
          <w:spacing w:val="6"/>
        </w:rPr>
        <w:t xml:space="preserve">los </w:t>
      </w:r>
      <w:r>
        <w:rPr>
          <w:color w:val="231F20"/>
          <w:spacing w:val="9"/>
        </w:rPr>
        <w:t xml:space="preserve">requisitos </w:t>
      </w:r>
      <w:r>
        <w:rPr>
          <w:color w:val="231F20"/>
          <w:spacing w:val="8"/>
        </w:rPr>
        <w:t xml:space="preserve">exigidos </w:t>
      </w:r>
      <w:r>
        <w:rPr>
          <w:color w:val="231F20"/>
          <w:spacing w:val="5"/>
        </w:rPr>
        <w:t xml:space="preserve">en </w:t>
      </w:r>
      <w:r>
        <w:rPr>
          <w:color w:val="231F20"/>
          <w:spacing w:val="10"/>
        </w:rPr>
        <w:t xml:space="preserve">la </w:t>
      </w:r>
      <w:r>
        <w:rPr>
          <w:color w:val="231F20"/>
          <w:spacing w:val="4"/>
        </w:rPr>
        <w:t xml:space="preserve">convocatoria,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la </w:t>
      </w:r>
      <w:r>
        <w:rPr>
          <w:color w:val="231F20"/>
          <w:spacing w:val="4"/>
        </w:rPr>
        <w:t xml:space="preserve">evaluación </w:t>
      </w:r>
      <w:r>
        <w:rPr>
          <w:color w:val="231F20"/>
          <w:spacing w:val="3"/>
        </w:rPr>
        <w:t xml:space="preserve">de </w:t>
      </w:r>
      <w:r>
        <w:rPr>
          <w:color w:val="231F20"/>
          <w:spacing w:val="4"/>
        </w:rPr>
        <w:t xml:space="preserve">las </w:t>
      </w:r>
      <w:r>
        <w:rPr>
          <w:color w:val="231F20"/>
          <w:spacing w:val="6"/>
        </w:rPr>
        <w:t>propuestas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3"/>
        </w:rPr>
        <w:t>presentadas,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aplicación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plazos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establecidos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considerando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siempre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crédito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económico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disponible </w:t>
      </w:r>
      <w:r>
        <w:rPr>
          <w:color w:val="231F20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dichas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subvenciones.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49"/>
        </w:tabs>
        <w:spacing w:before="1" w:line="252" w:lineRule="auto"/>
        <w:ind w:right="40" w:firstLine="170"/>
        <w:jc w:val="both"/>
      </w:pPr>
      <w:r>
        <w:rPr>
          <w:color w:val="231F20"/>
          <w:spacing w:val="4"/>
        </w:rPr>
        <w:t xml:space="preserve">El </w:t>
      </w:r>
      <w:r>
        <w:rPr>
          <w:color w:val="231F20"/>
          <w:spacing w:val="6"/>
        </w:rPr>
        <w:t xml:space="preserve">Órgano </w:t>
      </w:r>
      <w:r>
        <w:rPr>
          <w:color w:val="231F20"/>
          <w:spacing w:val="7"/>
        </w:rPr>
        <w:t xml:space="preserve">Instructor </w:t>
      </w:r>
      <w:r>
        <w:rPr>
          <w:color w:val="231F20"/>
          <w:spacing w:val="6"/>
        </w:rPr>
        <w:t xml:space="preserve">será </w:t>
      </w:r>
      <w:r>
        <w:rPr>
          <w:color w:val="231F20"/>
          <w:spacing w:val="7"/>
        </w:rPr>
        <w:t xml:space="preserve">designado </w:t>
      </w:r>
      <w:r>
        <w:rPr>
          <w:color w:val="231F20"/>
          <w:spacing w:val="4"/>
        </w:rPr>
        <w:t xml:space="preserve">en </w:t>
      </w:r>
      <w:r>
        <w:rPr>
          <w:color w:val="231F20"/>
          <w:spacing w:val="8"/>
        </w:rPr>
        <w:t xml:space="preserve">la </w:t>
      </w:r>
      <w:r>
        <w:rPr>
          <w:color w:val="231F20"/>
          <w:spacing w:val="-5"/>
        </w:rPr>
        <w:t>convocatoria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9"/>
        </w:rPr>
        <w:t>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realizará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oficio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cuantas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actuaciones </w:t>
      </w:r>
      <w:r>
        <w:rPr>
          <w:color w:val="231F20"/>
        </w:rPr>
        <w:t>sean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necesarias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determinación,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conocimiento</w:t>
      </w:r>
    </w:p>
    <w:p w:rsidR="00C127CA" w:rsidRDefault="004A4D54">
      <w:pPr>
        <w:pStyle w:val="Textoindependiente"/>
        <w:spacing w:before="92" w:line="254" w:lineRule="auto"/>
        <w:ind w:left="113" w:right="123"/>
        <w:jc w:val="both"/>
      </w:pPr>
      <w:r>
        <w:br w:type="column"/>
      </w:r>
      <w:r>
        <w:rPr>
          <w:color w:val="231F20"/>
        </w:rPr>
        <w:lastRenderedPageBreak/>
        <w:t xml:space="preserve">y comprobación de los datos en virtud de los cuales </w:t>
      </w:r>
      <w:r>
        <w:rPr>
          <w:color w:val="231F20"/>
          <w:spacing w:val="-5"/>
        </w:rPr>
        <w:t>debe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formularse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propuesta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resolución.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Asimismo, </w:t>
      </w:r>
      <w:r>
        <w:rPr>
          <w:color w:val="231F20"/>
          <w:spacing w:val="-7"/>
        </w:rPr>
        <w:t>verificará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cumplimiento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condiciones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recogidas </w:t>
      </w:r>
      <w:r>
        <w:rPr>
          <w:color w:val="231F20"/>
        </w:rPr>
        <w:t>en las presentes Bases para adquirir la condición de beneficiario, realizando entre otras las actuaciones oportunas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encaminadas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comprobar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solicitud ha sido presentada en plazo, así como que la misma </w:t>
      </w:r>
      <w:r>
        <w:rPr>
          <w:color w:val="231F20"/>
          <w:spacing w:val="3"/>
        </w:rPr>
        <w:t xml:space="preserve">se </w:t>
      </w:r>
      <w:r>
        <w:rPr>
          <w:color w:val="231F20"/>
          <w:spacing w:val="6"/>
        </w:rPr>
        <w:t xml:space="preserve">encuentra debidamente cumplimentada </w:t>
      </w:r>
      <w:r>
        <w:rPr>
          <w:color w:val="231F20"/>
          <w:spacing w:val="-4"/>
        </w:rPr>
        <w:t xml:space="preserve">y, </w:t>
      </w:r>
      <w:r>
        <w:rPr>
          <w:color w:val="231F20"/>
          <w:spacing w:val="7"/>
        </w:rPr>
        <w:t xml:space="preserve">se </w:t>
      </w:r>
      <w:r>
        <w:rPr>
          <w:color w:val="231F20"/>
        </w:rPr>
        <w:t>acompaña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exigida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6ª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y, </w:t>
      </w:r>
      <w:r>
        <w:rPr>
          <w:color w:val="231F20"/>
        </w:rPr>
        <w:t>podrá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solicitar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interesados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cuantas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aclaraciones, ampliaciones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sean </w:t>
      </w:r>
      <w:r>
        <w:rPr>
          <w:color w:val="231F20"/>
          <w:spacing w:val="-6"/>
        </w:rPr>
        <w:t>preciso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adecuada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tramitación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procedimiento.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116" w:firstLine="170"/>
        <w:jc w:val="both"/>
      </w:pP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estos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efectos,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solicitud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reúne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requisitos </w:t>
      </w:r>
      <w:r>
        <w:rPr>
          <w:color w:val="231F20"/>
        </w:rPr>
        <w:t>exigidos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convocatoria,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acompaña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-8"/>
        </w:rPr>
        <w:t xml:space="preserve">documentación necesaria, </w:t>
      </w:r>
      <w:r>
        <w:rPr>
          <w:color w:val="231F20"/>
          <w:spacing w:val="-4"/>
        </w:rPr>
        <w:t xml:space="preserve">el </w:t>
      </w:r>
      <w:r>
        <w:rPr>
          <w:color w:val="231F20"/>
          <w:spacing w:val="-8"/>
        </w:rPr>
        <w:t xml:space="preserve">Órgano Instructor requerirá </w:t>
      </w:r>
      <w:r>
        <w:rPr>
          <w:color w:val="231F20"/>
          <w:spacing w:val="3"/>
        </w:rPr>
        <w:t xml:space="preserve">al </w:t>
      </w:r>
      <w:r>
        <w:rPr>
          <w:color w:val="231F20"/>
          <w:spacing w:val="6"/>
        </w:rPr>
        <w:t xml:space="preserve">interesado, </w:t>
      </w:r>
      <w:r>
        <w:rPr>
          <w:color w:val="231F20"/>
          <w:spacing w:val="5"/>
        </w:rPr>
        <w:t xml:space="preserve">para que, </w:t>
      </w:r>
      <w:r>
        <w:rPr>
          <w:color w:val="231F20"/>
          <w:spacing w:val="3"/>
        </w:rPr>
        <w:t xml:space="preserve">en un </w:t>
      </w:r>
      <w:r>
        <w:rPr>
          <w:color w:val="231F20"/>
          <w:spacing w:val="5"/>
        </w:rPr>
        <w:t xml:space="preserve">plazo máximo </w:t>
      </w:r>
      <w:r>
        <w:rPr>
          <w:color w:val="231F20"/>
        </w:rPr>
        <w:t xml:space="preserve">e </w:t>
      </w:r>
      <w:r>
        <w:rPr>
          <w:color w:val="231F20"/>
          <w:spacing w:val="-7"/>
        </w:rPr>
        <w:t>improrrogable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diez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días,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subsane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falta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acompañe </w:t>
      </w:r>
      <w:r>
        <w:rPr>
          <w:color w:val="231F20"/>
        </w:rPr>
        <w:t xml:space="preserve">los documentos preceptivos, con indicación de que, si así no lo hiciera, se le tendrá por desistido de su </w:t>
      </w:r>
      <w:r>
        <w:rPr>
          <w:color w:val="231F20"/>
          <w:spacing w:val="-6"/>
        </w:rPr>
        <w:t>petición,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previa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resolución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Consejo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Gobierno, </w:t>
      </w:r>
      <w:r>
        <w:rPr>
          <w:color w:val="231F20"/>
        </w:rPr>
        <w:t>que deberá ser dictada en los términos previstos en 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39/201</w:t>
      </w:r>
      <w:r>
        <w:rPr>
          <w:color w:val="231F20"/>
        </w:rPr>
        <w:t>5,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octubre,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del </w:t>
      </w:r>
      <w:r>
        <w:rPr>
          <w:color w:val="231F20"/>
          <w:spacing w:val="12"/>
        </w:rPr>
        <w:t xml:space="preserve">Procedimiento </w:t>
      </w:r>
      <w:r>
        <w:rPr>
          <w:color w:val="231F20"/>
          <w:spacing w:val="11"/>
        </w:rPr>
        <w:t xml:space="preserve">Administrativo </w:t>
      </w:r>
      <w:r>
        <w:rPr>
          <w:color w:val="231F20"/>
          <w:spacing w:val="10"/>
        </w:rPr>
        <w:t xml:space="preserve">Común </w:t>
      </w:r>
      <w:r>
        <w:rPr>
          <w:color w:val="231F20"/>
          <w:spacing w:val="6"/>
        </w:rPr>
        <w:t xml:space="preserve">de </w:t>
      </w:r>
      <w:r>
        <w:rPr>
          <w:color w:val="231F20"/>
          <w:spacing w:val="13"/>
        </w:rPr>
        <w:t xml:space="preserve">las </w:t>
      </w:r>
      <w:r>
        <w:rPr>
          <w:color w:val="231F20"/>
        </w:rPr>
        <w:t>Administraciones Públicas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(LPAC).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Textoindependiente"/>
        <w:spacing w:before="1" w:line="254" w:lineRule="auto"/>
        <w:ind w:left="113" w:right="117" w:firstLine="170"/>
        <w:jc w:val="both"/>
      </w:pPr>
      <w:r>
        <w:rPr>
          <w:color w:val="231F20"/>
          <w:spacing w:val="2"/>
        </w:rPr>
        <w:t xml:space="preserve">La </w:t>
      </w:r>
      <w:r>
        <w:rPr>
          <w:color w:val="231F20"/>
          <w:spacing w:val="4"/>
        </w:rPr>
        <w:t xml:space="preserve">notificación </w:t>
      </w:r>
      <w:r>
        <w:rPr>
          <w:color w:val="231F20"/>
          <w:spacing w:val="3"/>
        </w:rPr>
        <w:t xml:space="preserve">del </w:t>
      </w:r>
      <w:r>
        <w:rPr>
          <w:color w:val="231F20"/>
          <w:spacing w:val="4"/>
        </w:rPr>
        <w:t xml:space="preserve">requerimiento </w:t>
      </w:r>
      <w:r>
        <w:rPr>
          <w:color w:val="231F20"/>
          <w:spacing w:val="2"/>
        </w:rPr>
        <w:t xml:space="preserve">se </w:t>
      </w:r>
      <w:r>
        <w:rPr>
          <w:color w:val="231F20"/>
          <w:spacing w:val="5"/>
        </w:rPr>
        <w:t xml:space="preserve">realizará </w:t>
      </w:r>
      <w:r>
        <w:rPr>
          <w:color w:val="231F20"/>
        </w:rPr>
        <w:t>mediante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inserción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tablón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anuncios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página web del Cabildo (artículo 45.1.b) de la </w:t>
      </w:r>
      <w:r>
        <w:rPr>
          <w:color w:val="231F20"/>
          <w:spacing w:val="-7"/>
        </w:rPr>
        <w:t xml:space="preserve">LPAC) </w:t>
      </w:r>
      <w:r>
        <w:rPr>
          <w:color w:val="231F20"/>
        </w:rPr>
        <w:t xml:space="preserve">en el </w:t>
      </w:r>
      <w:r>
        <w:rPr>
          <w:color w:val="231F20"/>
          <w:spacing w:val="9"/>
        </w:rPr>
        <w:t xml:space="preserve">plazo fijado </w:t>
      </w:r>
      <w:r>
        <w:rPr>
          <w:color w:val="231F20"/>
          <w:spacing w:val="6"/>
        </w:rPr>
        <w:t xml:space="preserve">en la </w:t>
      </w:r>
      <w:r>
        <w:rPr>
          <w:color w:val="231F20"/>
          <w:spacing w:val="10"/>
        </w:rPr>
        <w:t xml:space="preserve">Convocatoria </w:t>
      </w:r>
      <w:r>
        <w:rPr>
          <w:color w:val="231F20"/>
          <w:spacing w:val="8"/>
        </w:rPr>
        <w:t xml:space="preserve">del </w:t>
      </w:r>
      <w:r>
        <w:rPr>
          <w:color w:val="231F20"/>
          <w:spacing w:val="12"/>
        </w:rPr>
        <w:t xml:space="preserve">ejercicio </w:t>
      </w:r>
      <w:r>
        <w:rPr>
          <w:color w:val="231F20"/>
        </w:rPr>
        <w:t>correspondiente.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489"/>
        </w:tabs>
        <w:spacing w:line="254" w:lineRule="auto"/>
        <w:ind w:right="125" w:firstLine="170"/>
        <w:jc w:val="both"/>
      </w:pP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creará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Comisión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evaluación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estará </w:t>
      </w:r>
      <w:r>
        <w:rPr>
          <w:color w:val="231F20"/>
          <w:spacing w:val="-3"/>
        </w:rPr>
        <w:t>compuesta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mínimo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siguientes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miembros: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Consejero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Delegado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promueve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-7"/>
        </w:rPr>
        <w:t>Convocatoria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Presidente,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Técnico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servicio </w:t>
      </w:r>
      <w:r>
        <w:rPr>
          <w:color w:val="231F20"/>
          <w:spacing w:val="-3"/>
        </w:rPr>
        <w:t>convocante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funcionario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convocante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actuará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secretario,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otros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quienes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decida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designar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correspondiente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convocatoria. </w:t>
      </w:r>
      <w:r>
        <w:rPr>
          <w:color w:val="231F20"/>
          <w:spacing w:val="3"/>
        </w:rPr>
        <w:t xml:space="preserve">Dicho </w:t>
      </w:r>
      <w:r>
        <w:rPr>
          <w:color w:val="231F20"/>
          <w:spacing w:val="2"/>
        </w:rPr>
        <w:t xml:space="preserve">órgano, evaluadas las </w:t>
      </w:r>
      <w:r>
        <w:rPr>
          <w:color w:val="231F20"/>
          <w:spacing w:val="3"/>
        </w:rPr>
        <w:t xml:space="preserve">solicitudes, </w:t>
      </w:r>
      <w:r>
        <w:rPr>
          <w:color w:val="231F20"/>
          <w:spacing w:val="4"/>
        </w:rPr>
        <w:t xml:space="preserve">emitirá </w:t>
      </w:r>
      <w:r>
        <w:rPr>
          <w:color w:val="231F20"/>
        </w:rPr>
        <w:t xml:space="preserve">informe en el que se concrete el resultado según los </w:t>
      </w:r>
      <w:r>
        <w:rPr>
          <w:color w:val="231F20"/>
          <w:spacing w:val="-3"/>
        </w:rPr>
        <w:t>criterios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establecidos,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información </w:t>
      </w:r>
      <w:r>
        <w:rPr>
          <w:color w:val="231F20"/>
        </w:rPr>
        <w:t>obrante los beneficiarios propuestos cumplen todos los requisitos necesarios para acceder a las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mismas.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35"/>
        </w:tabs>
        <w:spacing w:line="254" w:lineRule="auto"/>
        <w:ind w:right="127" w:firstLine="170"/>
        <w:jc w:val="both"/>
      </w:pPr>
      <w:r>
        <w:rPr>
          <w:color w:val="231F20"/>
        </w:rPr>
        <w:t xml:space="preserve">El Órgano Instructor formulará propuesta de resolución provisional a la vista de los expedientes y del informe emitido por el órgano colegiado (la </w:t>
      </w:r>
      <w:r>
        <w:rPr>
          <w:color w:val="231F20"/>
          <w:spacing w:val="2"/>
        </w:rPr>
        <w:t xml:space="preserve">Comisión </w:t>
      </w:r>
      <w:r>
        <w:rPr>
          <w:color w:val="231F20"/>
        </w:rPr>
        <w:t xml:space="preserve">de evaluación), en la que </w:t>
      </w:r>
      <w:r>
        <w:rPr>
          <w:color w:val="231F20"/>
          <w:spacing w:val="2"/>
        </w:rPr>
        <w:t xml:space="preserve">expresará </w:t>
      </w:r>
      <w:r>
        <w:rPr>
          <w:color w:val="231F20"/>
          <w:spacing w:val="3"/>
        </w:rPr>
        <w:t xml:space="preserve">la </w:t>
      </w:r>
      <w:r>
        <w:rPr>
          <w:color w:val="231F20"/>
        </w:rPr>
        <w:t>relación de beneficiarios, su cuantía, especificando su evalu</w:t>
      </w:r>
      <w:r>
        <w:rPr>
          <w:color w:val="231F20"/>
        </w:rPr>
        <w:t>ación y los criterios de valoración seguidos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efectuarla.</w:t>
      </w:r>
    </w:p>
    <w:p w:rsidR="00C127CA" w:rsidRDefault="00C127CA">
      <w:pPr>
        <w:spacing w:line="254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0" w:space="402"/>
            <w:col w:w="4788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3" w:line="256" w:lineRule="auto"/>
        <w:ind w:left="113" w:right="42" w:firstLine="170"/>
        <w:jc w:val="both"/>
      </w:pPr>
      <w:r>
        <w:rPr>
          <w:color w:val="231F20"/>
          <w:spacing w:val="3"/>
        </w:rPr>
        <w:lastRenderedPageBreak/>
        <w:t xml:space="preserve">La </w:t>
      </w:r>
      <w:r>
        <w:rPr>
          <w:color w:val="231F20"/>
          <w:spacing w:val="5"/>
        </w:rPr>
        <w:t xml:space="preserve">notificación </w:t>
      </w:r>
      <w:r>
        <w:rPr>
          <w:color w:val="231F20"/>
          <w:spacing w:val="3"/>
        </w:rPr>
        <w:t xml:space="preserve">de la </w:t>
      </w:r>
      <w:r>
        <w:rPr>
          <w:color w:val="231F20"/>
          <w:spacing w:val="5"/>
        </w:rPr>
        <w:t xml:space="preserve">propuesta </w:t>
      </w:r>
      <w:r>
        <w:rPr>
          <w:color w:val="231F20"/>
          <w:spacing w:val="3"/>
        </w:rPr>
        <w:t xml:space="preserve">de </w:t>
      </w:r>
      <w:r>
        <w:rPr>
          <w:color w:val="231F20"/>
          <w:spacing w:val="6"/>
        </w:rPr>
        <w:t xml:space="preserve">resolución </w:t>
      </w:r>
      <w:r>
        <w:rPr>
          <w:color w:val="231F20"/>
        </w:rPr>
        <w:t xml:space="preserve">provisional se realizará a los interesados mediante inserción en el tablón de anuncios y página </w:t>
      </w:r>
      <w:r>
        <w:rPr>
          <w:color w:val="231F20"/>
          <w:spacing w:val="2"/>
        </w:rPr>
        <w:t xml:space="preserve">web </w:t>
      </w:r>
      <w:r>
        <w:rPr>
          <w:color w:val="231F20"/>
        </w:rPr>
        <w:t>(artículo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45.1.b)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LPAC),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otorgando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6"/>
        </w:rPr>
        <w:t xml:space="preserve">DIEZ DÍAS </w:t>
      </w:r>
      <w:r>
        <w:rPr>
          <w:color w:val="231F20"/>
          <w:spacing w:val="7"/>
        </w:rPr>
        <w:t xml:space="preserve">HÁBILES </w:t>
      </w:r>
      <w:r>
        <w:rPr>
          <w:color w:val="231F20"/>
          <w:spacing w:val="6"/>
        </w:rPr>
        <w:t xml:space="preserve">para </w:t>
      </w:r>
      <w:r>
        <w:rPr>
          <w:color w:val="231F20"/>
          <w:spacing w:val="4"/>
        </w:rPr>
        <w:t xml:space="preserve">su </w:t>
      </w:r>
      <w:r>
        <w:rPr>
          <w:color w:val="231F20"/>
          <w:spacing w:val="8"/>
        </w:rPr>
        <w:t xml:space="preserve">aceptación </w:t>
      </w:r>
      <w:r>
        <w:rPr>
          <w:color w:val="231F20"/>
          <w:spacing w:val="9"/>
        </w:rPr>
        <w:t xml:space="preserve">y/o </w:t>
      </w:r>
      <w:r>
        <w:rPr>
          <w:color w:val="231F20"/>
        </w:rPr>
        <w:t>presentación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alegaciones.</w:t>
      </w:r>
    </w:p>
    <w:p w:rsidR="00C127CA" w:rsidRDefault="00C127CA">
      <w:pPr>
        <w:pStyle w:val="Textoindependiente"/>
        <w:spacing w:before="4"/>
        <w:rPr>
          <w:sz w:val="20"/>
        </w:rPr>
      </w:pPr>
    </w:p>
    <w:p w:rsidR="00C127CA" w:rsidRDefault="004A4D54">
      <w:pPr>
        <w:pStyle w:val="Textoindependiente"/>
        <w:spacing w:line="256" w:lineRule="auto"/>
        <w:ind w:left="113" w:right="45" w:firstLine="170"/>
        <w:jc w:val="both"/>
      </w:pPr>
      <w:r>
        <w:rPr>
          <w:color w:val="231F20"/>
          <w:spacing w:val="4"/>
        </w:rPr>
        <w:t xml:space="preserve">Posteriormente, </w:t>
      </w:r>
      <w:r>
        <w:rPr>
          <w:color w:val="231F20"/>
          <w:spacing w:val="3"/>
        </w:rPr>
        <w:t xml:space="preserve">elevará, </w:t>
      </w:r>
      <w:r>
        <w:rPr>
          <w:color w:val="231F20"/>
          <w:spacing w:val="4"/>
        </w:rPr>
        <w:t xml:space="preserve">tenidas </w:t>
      </w:r>
      <w:r>
        <w:rPr>
          <w:color w:val="231F20"/>
          <w:spacing w:val="2"/>
        </w:rPr>
        <w:t xml:space="preserve">en </w:t>
      </w:r>
      <w:r>
        <w:rPr>
          <w:color w:val="231F20"/>
          <w:spacing w:val="4"/>
        </w:rPr>
        <w:t xml:space="preserve">cuenta </w:t>
      </w:r>
      <w:r>
        <w:rPr>
          <w:color w:val="231F20"/>
          <w:spacing w:val="5"/>
        </w:rPr>
        <w:t xml:space="preserve">las </w:t>
      </w:r>
      <w:r>
        <w:rPr>
          <w:color w:val="231F20"/>
        </w:rPr>
        <w:t>alegaciones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presentadas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trámites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oportunos, la propuesta de resolución </w:t>
      </w:r>
      <w:r>
        <w:rPr>
          <w:color w:val="231F20"/>
          <w:spacing w:val="-3"/>
        </w:rPr>
        <w:t xml:space="preserve">definitiva </w:t>
      </w:r>
      <w:r>
        <w:rPr>
          <w:color w:val="231F20"/>
        </w:rPr>
        <w:t>al Consejo de Gobierno, previa fiscalización por la Intervención General 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Cabildo.</w:t>
      </w:r>
    </w:p>
    <w:p w:rsidR="00C127CA" w:rsidRDefault="00C127CA">
      <w:pPr>
        <w:pStyle w:val="Textoindependiente"/>
        <w:spacing w:before="5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486"/>
        </w:tabs>
        <w:spacing w:before="1" w:line="256" w:lineRule="auto"/>
        <w:ind w:right="47" w:firstLine="170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Consejo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Gobierno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resolverá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solo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acto </w:t>
      </w:r>
      <w:r>
        <w:rPr>
          <w:color w:val="231F20"/>
        </w:rPr>
        <w:t>la convocatoria, que deberá contener la relación de solicitantes a los que se les concede, importe de la conc</w:t>
      </w:r>
      <w:r>
        <w:rPr>
          <w:color w:val="231F20"/>
        </w:rPr>
        <w:t xml:space="preserve">esión, y determinación de la desestimación del </w:t>
      </w:r>
      <w:r>
        <w:rPr>
          <w:color w:val="231F20"/>
          <w:spacing w:val="-4"/>
        </w:rPr>
        <w:t>resto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solicitudes.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plazo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máximo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resolver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notificar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resolución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procedimiento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será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seis </w:t>
      </w:r>
      <w:r>
        <w:rPr>
          <w:color w:val="231F20"/>
          <w:spacing w:val="3"/>
        </w:rPr>
        <w:t xml:space="preserve">meses, contados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partir </w:t>
      </w:r>
      <w:r>
        <w:rPr>
          <w:color w:val="231F20"/>
        </w:rPr>
        <w:t xml:space="preserve">de la </w:t>
      </w:r>
      <w:r>
        <w:rPr>
          <w:color w:val="231F20"/>
          <w:spacing w:val="3"/>
        </w:rPr>
        <w:t xml:space="preserve">publicación </w:t>
      </w:r>
      <w:r>
        <w:rPr>
          <w:color w:val="231F20"/>
        </w:rPr>
        <w:t xml:space="preserve">de </w:t>
      </w:r>
      <w:r>
        <w:rPr>
          <w:color w:val="231F20"/>
          <w:spacing w:val="4"/>
        </w:rPr>
        <w:t xml:space="preserve">la </w:t>
      </w:r>
      <w:r>
        <w:rPr>
          <w:color w:val="231F20"/>
        </w:rPr>
        <w:t>correspondiente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convocatoria.</w:t>
      </w:r>
    </w:p>
    <w:p w:rsidR="00C127CA" w:rsidRDefault="00C127CA">
      <w:pPr>
        <w:pStyle w:val="Textoindependiente"/>
        <w:spacing w:before="2"/>
        <w:rPr>
          <w:sz w:val="20"/>
        </w:rPr>
      </w:pPr>
    </w:p>
    <w:p w:rsidR="00C127CA" w:rsidRDefault="004A4D54">
      <w:pPr>
        <w:pStyle w:val="Textoindependiente"/>
        <w:spacing w:line="256" w:lineRule="auto"/>
        <w:ind w:left="113" w:right="53" w:firstLine="170"/>
        <w:jc w:val="both"/>
      </w:pP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vencimiento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haberse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notificado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 resolución,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entenderá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desestimada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 subvención.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Textoindependiente"/>
        <w:spacing w:before="1" w:line="256" w:lineRule="auto"/>
        <w:ind w:left="113" w:right="47" w:firstLine="170"/>
        <w:jc w:val="both"/>
      </w:pPr>
      <w:r>
        <w:rPr>
          <w:color w:val="231F20"/>
        </w:rPr>
        <w:t xml:space="preserve">La </w:t>
      </w:r>
      <w:r>
        <w:rPr>
          <w:color w:val="231F20"/>
          <w:spacing w:val="3"/>
        </w:rPr>
        <w:t xml:space="preserve">concesión será notificada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 xml:space="preserve">los </w:t>
      </w:r>
      <w:r>
        <w:rPr>
          <w:color w:val="231F20"/>
          <w:spacing w:val="4"/>
        </w:rPr>
        <w:t xml:space="preserve">interesados </w:t>
      </w:r>
      <w:r>
        <w:rPr>
          <w:color w:val="231F20"/>
        </w:rPr>
        <w:t>mediante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inserción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tablón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anuncios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página web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(artículo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45.1.b)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LPAC)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fijado en la convocatoria del ejercicio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correspondiente.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10"/>
        </w:tabs>
        <w:spacing w:line="256" w:lineRule="auto"/>
        <w:ind w:right="51" w:firstLine="170"/>
        <w:jc w:val="both"/>
      </w:pPr>
      <w:r>
        <w:rPr>
          <w:color w:val="231F20"/>
        </w:rPr>
        <w:t>Las propuestas de resolución no crean derecho alguno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favor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beneficiario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propuesto,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 Administración,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notificado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 resolución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concesión.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647"/>
        </w:tabs>
        <w:spacing w:line="256" w:lineRule="auto"/>
        <w:ind w:right="38" w:firstLine="170"/>
        <w:jc w:val="both"/>
      </w:pPr>
      <w:r>
        <w:rPr>
          <w:color w:val="231F20"/>
        </w:rPr>
        <w:t xml:space="preserve">Sobre la Resolución. El órgano competente </w:t>
      </w:r>
      <w:r>
        <w:rPr>
          <w:color w:val="231F20"/>
          <w:spacing w:val="-9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resolución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definitiva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expediente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será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 xml:space="preserve">Consejo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Gobierno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Insular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Cabildo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Insular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 xml:space="preserve">Fuerteventura, </w:t>
      </w:r>
      <w:r>
        <w:rPr>
          <w:color w:val="231F20"/>
        </w:rPr>
        <w:t>previo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Instructor.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Consejo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6"/>
        </w:rPr>
        <w:t>Gobierno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Insular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pondrá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fin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procedimiento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mediante </w:t>
      </w:r>
      <w:r>
        <w:rPr>
          <w:color w:val="231F20"/>
        </w:rPr>
        <w:t xml:space="preserve">resolución motivada, de acuerdo a lo previsto en el artículo 88 de la Ley 39/2015, de 1 de octubre, del </w:t>
      </w:r>
      <w:r>
        <w:rPr>
          <w:color w:val="231F20"/>
          <w:spacing w:val="12"/>
        </w:rPr>
        <w:t xml:space="preserve">Procedimiento </w:t>
      </w:r>
      <w:r>
        <w:rPr>
          <w:color w:val="231F20"/>
          <w:spacing w:val="11"/>
        </w:rPr>
        <w:t xml:space="preserve">Administrativo </w:t>
      </w:r>
      <w:r>
        <w:rPr>
          <w:color w:val="231F20"/>
          <w:spacing w:val="10"/>
        </w:rPr>
        <w:t xml:space="preserve">Común </w:t>
      </w:r>
      <w:r>
        <w:rPr>
          <w:color w:val="231F20"/>
          <w:spacing w:val="6"/>
        </w:rPr>
        <w:t xml:space="preserve">de </w:t>
      </w:r>
      <w:r>
        <w:rPr>
          <w:color w:val="231F20"/>
          <w:spacing w:val="13"/>
        </w:rPr>
        <w:t xml:space="preserve">las </w:t>
      </w:r>
      <w:r>
        <w:rPr>
          <w:color w:val="231F20"/>
        </w:rPr>
        <w:t>Administraciones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 criterios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contienen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legislación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 en las presentes bases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604"/>
        </w:tabs>
        <w:spacing w:line="256" w:lineRule="auto"/>
        <w:ind w:right="47" w:firstLine="170"/>
        <w:jc w:val="both"/>
      </w:pPr>
      <w:r>
        <w:rPr>
          <w:color w:val="231F20"/>
        </w:rPr>
        <w:t>Sobre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resolución.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plazo máximo para resolver y notificar la resolución del procedimiento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adjudicación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subvención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no </w:t>
      </w:r>
      <w:r>
        <w:rPr>
          <w:color w:val="231F20"/>
          <w:spacing w:val="3"/>
        </w:rPr>
        <w:t>podrá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exceder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SEIS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MESES.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Dicho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Plazo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se</w:t>
      </w:r>
    </w:p>
    <w:p w:rsidR="00C127CA" w:rsidRDefault="004A4D54">
      <w:pPr>
        <w:pStyle w:val="Textoindependiente"/>
        <w:spacing w:before="93" w:line="254" w:lineRule="auto"/>
        <w:ind w:left="113" w:right="127"/>
        <w:jc w:val="both"/>
      </w:pPr>
      <w:r>
        <w:br w:type="column"/>
      </w:r>
      <w:r>
        <w:rPr>
          <w:color w:val="231F20"/>
          <w:spacing w:val="-9"/>
        </w:rPr>
        <w:lastRenderedPageBreak/>
        <w:t>computará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partir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publicación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correspondiente </w:t>
      </w:r>
      <w:r>
        <w:rPr>
          <w:color w:val="231F20"/>
          <w:spacing w:val="-6"/>
        </w:rPr>
        <w:t>convocatoria,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salvo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misma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proponga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efectos </w:t>
      </w:r>
      <w:r>
        <w:rPr>
          <w:color w:val="231F20"/>
        </w:rPr>
        <w:t>a una fecha posterior, tal y como se recoge en el Artículo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25.4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38/2003,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noviembre, </w:t>
      </w:r>
      <w:r>
        <w:rPr>
          <w:color w:val="231F20"/>
          <w:spacing w:val="2"/>
        </w:rPr>
        <w:t xml:space="preserve">General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Subvenciones. </w:t>
      </w:r>
      <w:r>
        <w:rPr>
          <w:color w:val="231F20"/>
        </w:rPr>
        <w:t xml:space="preserve">Transcurrido el citado plazo sin que hubiera recaído resolución expresa, el </w:t>
      </w:r>
      <w:r>
        <w:rPr>
          <w:color w:val="231F20"/>
          <w:spacing w:val="-5"/>
        </w:rPr>
        <w:t>interesado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podrá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entender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desestimada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solicitud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por </w:t>
      </w:r>
      <w:r>
        <w:rPr>
          <w:color w:val="231F20"/>
        </w:rPr>
        <w:t>silencio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administrativo.</w:t>
      </w:r>
    </w:p>
    <w:p w:rsidR="00C127CA" w:rsidRDefault="00C127CA">
      <w:pPr>
        <w:pStyle w:val="Textoindependiente"/>
        <w:spacing w:before="3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650"/>
        </w:tabs>
        <w:spacing w:line="254" w:lineRule="auto"/>
        <w:ind w:right="123" w:firstLine="170"/>
        <w:jc w:val="both"/>
      </w:pPr>
      <w:r>
        <w:rPr>
          <w:color w:val="231F20"/>
        </w:rPr>
        <w:t xml:space="preserve">Sobre la Notificación de la Resolución. La </w:t>
      </w:r>
      <w:r>
        <w:rPr>
          <w:color w:val="231F20"/>
          <w:spacing w:val="4"/>
        </w:rPr>
        <w:t xml:space="preserve">resolución </w:t>
      </w:r>
      <w:r>
        <w:rPr>
          <w:color w:val="231F20"/>
          <w:spacing w:val="3"/>
        </w:rPr>
        <w:t xml:space="preserve">del </w:t>
      </w:r>
      <w:r>
        <w:rPr>
          <w:color w:val="231F20"/>
          <w:spacing w:val="4"/>
        </w:rPr>
        <w:t xml:space="preserve">procedimiento </w:t>
      </w:r>
      <w:r>
        <w:rPr>
          <w:color w:val="231F20"/>
          <w:spacing w:val="2"/>
        </w:rPr>
        <w:t xml:space="preserve">se </w:t>
      </w:r>
      <w:r>
        <w:rPr>
          <w:color w:val="231F20"/>
          <w:spacing w:val="4"/>
        </w:rPr>
        <w:t xml:space="preserve">notificará </w:t>
      </w:r>
      <w:r>
        <w:rPr>
          <w:color w:val="231F20"/>
        </w:rPr>
        <w:t xml:space="preserve">a </w:t>
      </w:r>
      <w:r>
        <w:rPr>
          <w:color w:val="231F20"/>
          <w:spacing w:val="5"/>
        </w:rPr>
        <w:t xml:space="preserve">los </w:t>
      </w:r>
      <w:r>
        <w:rPr>
          <w:color w:val="231F20"/>
        </w:rPr>
        <w:t>interes</w:t>
      </w:r>
      <w:r>
        <w:rPr>
          <w:color w:val="231F20"/>
        </w:rPr>
        <w:t>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artículo </w:t>
      </w:r>
      <w:r>
        <w:rPr>
          <w:color w:val="231F20"/>
          <w:spacing w:val="-5"/>
        </w:rPr>
        <w:t>40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Ley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39/2015,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octubre,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 xml:space="preserve">Procedimiento </w:t>
      </w:r>
      <w:r>
        <w:rPr>
          <w:color w:val="231F20"/>
          <w:spacing w:val="5"/>
        </w:rPr>
        <w:t xml:space="preserve">Administrativo Común </w:t>
      </w:r>
      <w:r>
        <w:rPr>
          <w:color w:val="231F20"/>
          <w:spacing w:val="3"/>
        </w:rPr>
        <w:t xml:space="preserve">de </w:t>
      </w:r>
      <w:r>
        <w:rPr>
          <w:color w:val="231F20"/>
          <w:spacing w:val="4"/>
        </w:rPr>
        <w:t xml:space="preserve">las </w:t>
      </w:r>
      <w:r>
        <w:rPr>
          <w:color w:val="231F20"/>
          <w:spacing w:val="7"/>
        </w:rPr>
        <w:t xml:space="preserve">administraciones </w:t>
      </w:r>
      <w:r>
        <w:rPr>
          <w:color w:val="231F20"/>
          <w:spacing w:val="-8"/>
        </w:rPr>
        <w:t>públicas,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cuyos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efectos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bastará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practicar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 xml:space="preserve">notificación,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acuerdo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previsto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artículo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45.1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mismo </w:t>
      </w:r>
      <w:r>
        <w:rPr>
          <w:color w:val="231F20"/>
        </w:rPr>
        <w:t>texto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legal,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Tablón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 Anuncios del Cabildo de Fuerteventura. Asimismo, se publicará en la web institucional del Cabildo de Fuerteventura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(www.cabildofuer.es).</w: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98"/>
        </w:tabs>
        <w:spacing w:line="254" w:lineRule="auto"/>
        <w:ind w:right="128" w:firstLine="170"/>
        <w:jc w:val="both"/>
      </w:pPr>
      <w:r>
        <w:rPr>
          <w:color w:val="231F20"/>
        </w:rPr>
        <w:t>Sobre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reformulación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solicitudes.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podrá </w:t>
      </w:r>
      <w:r>
        <w:rPr>
          <w:color w:val="231F20"/>
        </w:rPr>
        <w:t>instar al beneficiario para la reformulación de la solicitud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ajustar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compromisos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condiciones a la subvención otorgada. Una vez que la solicitud merezca la conformidad del Órgano Instructor, se remitirá con todo lo actuado al Órgano competente pa</w:t>
      </w:r>
      <w:r>
        <w:rPr>
          <w:color w:val="231F20"/>
        </w:rPr>
        <w:t xml:space="preserve">ra que se dicte la Resolución. En cualquier caso, la reformulación de solicitudes deberá respetar </w:t>
      </w:r>
      <w:r>
        <w:rPr>
          <w:color w:val="231F20"/>
          <w:spacing w:val="-5"/>
        </w:rPr>
        <w:t xml:space="preserve">el </w:t>
      </w:r>
      <w:r>
        <w:rPr>
          <w:color w:val="231F20"/>
          <w:spacing w:val="-4"/>
        </w:rPr>
        <w:t>objeto,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condiciones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finalidad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subvención, </w:t>
      </w:r>
      <w:r>
        <w:rPr>
          <w:color w:val="231F20"/>
        </w:rPr>
        <w:t>así como los criterios de valoración establecidos. Asimismo,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supuesto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subvención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sté presentada por un solicitante de naturaleza física o jurídica que no esté debidamente capacitado para realizar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acto,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reformular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nuevamente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solicitud.</w:t>
      </w:r>
    </w:p>
    <w:p w:rsidR="00C127CA" w:rsidRDefault="00C127CA">
      <w:pPr>
        <w:pStyle w:val="Textoindependiente"/>
        <w:spacing w:before="9"/>
        <w:rPr>
          <w:sz w:val="19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603"/>
        </w:tabs>
        <w:spacing w:line="254" w:lineRule="auto"/>
        <w:ind w:right="128" w:firstLine="170"/>
        <w:jc w:val="both"/>
      </w:pPr>
      <w:r>
        <w:rPr>
          <w:color w:val="231F20"/>
        </w:rPr>
        <w:t>Sobre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Adjudicación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las </w:t>
      </w:r>
      <w:r>
        <w:rPr>
          <w:color w:val="231F20"/>
          <w:spacing w:val="-6"/>
        </w:rPr>
        <w:t>Subvenciones.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Contra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Resolución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adjudicación </w:t>
      </w:r>
      <w:r>
        <w:rPr>
          <w:color w:val="231F20"/>
        </w:rPr>
        <w:t xml:space="preserve">de Subvenciones al Sector del </w:t>
      </w:r>
      <w:r>
        <w:rPr>
          <w:color w:val="231F20"/>
          <w:spacing w:val="-5"/>
        </w:rPr>
        <w:t xml:space="preserve">Taxi </w:t>
      </w:r>
      <w:r>
        <w:rPr>
          <w:color w:val="231F20"/>
        </w:rPr>
        <w:t>del Cabildo de Fuerteventura, que pone fin a la vía administrativa, 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conformidad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establecido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artículos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123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Ley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39/2015,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octubre,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Procedimiento </w:t>
      </w:r>
      <w:r>
        <w:rPr>
          <w:color w:val="231F20"/>
        </w:rPr>
        <w:t xml:space="preserve">Administrativos Común, se podrá interponer </w:t>
      </w:r>
      <w:r>
        <w:rPr>
          <w:color w:val="231F20"/>
          <w:spacing w:val="2"/>
        </w:rPr>
        <w:t xml:space="preserve">con </w:t>
      </w:r>
      <w:r>
        <w:rPr>
          <w:color w:val="231F20"/>
          <w:spacing w:val="-9"/>
        </w:rPr>
        <w:t>carácter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potestativo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Recurso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Reposición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ante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mismo </w:t>
      </w:r>
      <w:r>
        <w:rPr>
          <w:color w:val="231F20"/>
        </w:rPr>
        <w:t xml:space="preserve">Órgano que la ha dictado, ordinariamente formular </w:t>
      </w:r>
      <w:r>
        <w:rPr>
          <w:color w:val="231F20"/>
          <w:spacing w:val="-6"/>
        </w:rPr>
        <w:t xml:space="preserve">Recurso Contencioso </w:t>
      </w:r>
      <w:r>
        <w:rPr>
          <w:color w:val="231F20"/>
          <w:spacing w:val="-7"/>
        </w:rPr>
        <w:t xml:space="preserve">Administrativo </w:t>
      </w:r>
      <w:r>
        <w:rPr>
          <w:color w:val="231F20"/>
          <w:spacing w:val="-5"/>
        </w:rPr>
        <w:t xml:space="preserve">ante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Juzgados </w:t>
      </w:r>
      <w:r>
        <w:rPr>
          <w:color w:val="231F20"/>
        </w:rPr>
        <w:t>de lo Contencioso Administrativo de Las Palmas o,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caso,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ante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Sala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Contencioso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 xml:space="preserve">Administrativo </w:t>
      </w:r>
      <w:r>
        <w:rPr>
          <w:color w:val="231F20"/>
        </w:rPr>
        <w:t xml:space="preserve">del </w:t>
      </w:r>
      <w:r>
        <w:rPr>
          <w:color w:val="231F20"/>
          <w:spacing w:val="-3"/>
        </w:rPr>
        <w:t xml:space="preserve">Tribunal </w:t>
      </w:r>
      <w:r>
        <w:rPr>
          <w:color w:val="231F20"/>
        </w:rPr>
        <w:t>Superior de Justicia de Canarias, en el plazo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computados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notificación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Resolución.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supuesto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</w:p>
    <w:p w:rsidR="00C127CA" w:rsidRDefault="00C127CA">
      <w:pPr>
        <w:spacing w:line="254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4" w:space="399"/>
            <w:col w:w="4787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3" w:line="256" w:lineRule="auto"/>
        <w:ind w:left="113" w:right="53"/>
        <w:jc w:val="both"/>
      </w:pPr>
      <w:r>
        <w:rPr>
          <w:color w:val="231F20"/>
        </w:rPr>
        <w:lastRenderedPageBreak/>
        <w:t>interposición de Recurso de Reposición no podrá interponerse Recurso Contencioso Administrativo hasta que aquél sea resuelto expresamente y/o se haya producido la desestimación presunta.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96"/>
        </w:tabs>
        <w:spacing w:line="256" w:lineRule="auto"/>
        <w:ind w:right="52" w:firstLine="170"/>
        <w:jc w:val="both"/>
      </w:pPr>
      <w:r>
        <w:rPr>
          <w:color w:val="231F20"/>
        </w:rPr>
        <w:t>Sobre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interposición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Recurso de Reposición. El plazo para la interposición del Recurso de Reposición será de UN MES, si el acto fuera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expreso.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TRES </w:t>
      </w:r>
      <w:r>
        <w:rPr>
          <w:color w:val="231F20"/>
          <w:spacing w:val="-5"/>
        </w:rPr>
        <w:t>MESES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computados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partir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día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produzca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presunto.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Transcurridos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dichos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plazos,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podrá interponerse Recurso Contencioso Administrativo </w:t>
      </w:r>
      <w:r>
        <w:rPr>
          <w:color w:val="231F20"/>
          <w:spacing w:val="-4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plazo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DOS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MESES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Orden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Jurisdiccional </w:t>
      </w:r>
      <w:r>
        <w:rPr>
          <w:color w:val="231F20"/>
          <w:spacing w:val="-4"/>
        </w:rPr>
        <w:t>Contencioso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anteriormente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mencionado;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perjuicio,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interponer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 estime y le asista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enderecho.</w: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618"/>
        </w:tabs>
        <w:spacing w:line="256" w:lineRule="auto"/>
        <w:ind w:right="54" w:firstLine="170"/>
        <w:jc w:val="both"/>
      </w:pPr>
      <w:r>
        <w:rPr>
          <w:color w:val="231F20"/>
        </w:rPr>
        <w:t>Sob</w:t>
      </w:r>
      <w:r>
        <w:rPr>
          <w:color w:val="231F20"/>
        </w:rPr>
        <w:t xml:space="preserve">re la Concesión, Abono y Justificación de la Subvención Adjudicada. Una vez el beneficiario de una subvención adjudicada haya presentado la solicitud de justificación de dicha ayuda, el Órgano </w:t>
      </w:r>
      <w:r>
        <w:rPr>
          <w:color w:val="231F20"/>
          <w:spacing w:val="-7"/>
        </w:rPr>
        <w:t>Instructor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elevará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propuesta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Consejo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Gobierno </w:t>
      </w:r>
      <w:r>
        <w:rPr>
          <w:color w:val="231F20"/>
          <w:spacing w:val="-3"/>
        </w:rPr>
        <w:t>Insular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que,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mismo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acto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administrativo,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tras </w:t>
      </w:r>
      <w:r>
        <w:rPr>
          <w:color w:val="231F20"/>
        </w:rPr>
        <w:t>su adecuada fiscalización, se resuelva la concesión, el abono y la justificación de dicha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2"/>
        <w:rPr>
          <w:sz w:val="20"/>
        </w:rPr>
      </w:pPr>
    </w:p>
    <w:p w:rsidR="00C127CA" w:rsidRDefault="004A4D54">
      <w:pPr>
        <w:pStyle w:val="Prrafodelista"/>
        <w:numPr>
          <w:ilvl w:val="0"/>
          <w:numId w:val="12"/>
        </w:numPr>
        <w:tabs>
          <w:tab w:val="left" w:pos="572"/>
        </w:tabs>
        <w:spacing w:line="256" w:lineRule="auto"/>
        <w:ind w:right="54" w:firstLine="170"/>
        <w:jc w:val="both"/>
      </w:pPr>
      <w:r>
        <w:rPr>
          <w:color w:val="231F20"/>
          <w:spacing w:val="-8"/>
        </w:rPr>
        <w:t>Sobre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Anulación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una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Subvención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Adjudicada. </w:t>
      </w:r>
      <w:r>
        <w:rPr>
          <w:color w:val="231F20"/>
          <w:spacing w:val="-3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supuesto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beneficiario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subvención </w:t>
      </w:r>
      <w:r>
        <w:rPr>
          <w:color w:val="231F20"/>
          <w:spacing w:val="-4"/>
        </w:rPr>
        <w:t>ya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adjudicada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pudiera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ejecutar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proyecto,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dicha </w:t>
      </w:r>
      <w:r>
        <w:rPr>
          <w:color w:val="231F20"/>
        </w:rPr>
        <w:t>subvención no pudiera justificarse adecuadamente 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Órgano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Instructor 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Intervención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Fondos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detectará </w:t>
      </w:r>
      <w:r>
        <w:rPr>
          <w:color w:val="231F20"/>
          <w:spacing w:val="-3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procedimiento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cumple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estipulado </w:t>
      </w:r>
      <w:r>
        <w:rPr>
          <w:color w:val="231F20"/>
        </w:rPr>
        <w:t xml:space="preserve">en la </w:t>
      </w:r>
      <w:r>
        <w:rPr>
          <w:color w:val="231F20"/>
          <w:spacing w:val="-2"/>
        </w:rPr>
        <w:t xml:space="preserve">normativa </w:t>
      </w:r>
      <w:r>
        <w:rPr>
          <w:color w:val="231F20"/>
        </w:rPr>
        <w:t xml:space="preserve">legal vigente, el Órgano Instructor </w:t>
      </w:r>
      <w:r>
        <w:rPr>
          <w:color w:val="231F20"/>
          <w:spacing w:val="-5"/>
        </w:rPr>
        <w:t>realizará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propuesta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Consejo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Gobierno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Insular proponiendo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anulación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subvención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adjudicada.</w:t>
      </w:r>
    </w:p>
    <w:p w:rsidR="00C127CA" w:rsidRDefault="00C127CA">
      <w:pPr>
        <w:pStyle w:val="Textoindependiente"/>
        <w:spacing w:before="1"/>
        <w:rPr>
          <w:sz w:val="20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600"/>
        </w:tabs>
        <w:spacing w:line="256" w:lineRule="auto"/>
        <w:ind w:right="38" w:firstLine="170"/>
        <w:jc w:val="both"/>
      </w:pPr>
      <w:r>
        <w:rPr>
          <w:color w:val="231F20"/>
        </w:rPr>
        <w:t xml:space="preserve">COMPETENTES </w:t>
      </w:r>
      <w:r>
        <w:rPr>
          <w:color w:val="231F20"/>
          <w:spacing w:val="-6"/>
        </w:rPr>
        <w:t xml:space="preserve">PARA </w:t>
      </w:r>
      <w:r>
        <w:rPr>
          <w:color w:val="231F20"/>
        </w:rPr>
        <w:t>LA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ORDENACIÓN, </w:t>
      </w:r>
      <w:r>
        <w:rPr>
          <w:color w:val="231F20"/>
          <w:spacing w:val="13"/>
        </w:rPr>
        <w:t xml:space="preserve">INSTRUCCIÓN </w:t>
      </w:r>
      <w:r>
        <w:rPr>
          <w:color w:val="231F20"/>
        </w:rPr>
        <w:t xml:space="preserve">Y </w:t>
      </w:r>
      <w:r>
        <w:rPr>
          <w:color w:val="231F20"/>
          <w:spacing w:val="16"/>
        </w:rPr>
        <w:t xml:space="preserve">RESOLUCIÓNDEL </w:t>
      </w:r>
      <w:r>
        <w:rPr>
          <w:color w:val="231F20"/>
          <w:spacing w:val="-4"/>
        </w:rPr>
        <w:t xml:space="preserve">PROCEDIMIENTO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PLAZO </w:t>
      </w:r>
      <w:r>
        <w:rPr>
          <w:color w:val="231F20"/>
          <w:spacing w:val="-5"/>
        </w:rPr>
        <w:t xml:space="preserve">DENOTIFICACIÓN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RESOLUCIÓN.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Textoindependiente"/>
        <w:spacing w:before="1" w:line="256" w:lineRule="auto"/>
        <w:ind w:left="113" w:right="53" w:firstLine="170"/>
        <w:jc w:val="both"/>
      </w:pPr>
      <w:r>
        <w:rPr>
          <w:color w:val="231F20"/>
        </w:rPr>
        <w:t>Los órganos competentes para la Ordenación, la Instrucción y la Resolución del Procedimiento de Adjudicación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Taxi </w:t>
      </w:r>
      <w:r>
        <w:rPr>
          <w:color w:val="231F20"/>
        </w:rPr>
        <w:t>del Cabildo de Fuerteventura serán los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siguientes: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10"/>
        </w:numPr>
        <w:tabs>
          <w:tab w:val="left" w:pos="550"/>
        </w:tabs>
        <w:spacing w:line="256" w:lineRule="auto"/>
        <w:ind w:right="54" w:firstLine="170"/>
        <w:jc w:val="both"/>
      </w:pPr>
      <w:r>
        <w:rPr>
          <w:color w:val="231F20"/>
        </w:rPr>
        <w:t>El Órgano de Ordenación será el Consejo de Gobierno Insular del Cabildo 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0"/>
        </w:numPr>
        <w:tabs>
          <w:tab w:val="left" w:pos="511"/>
        </w:tabs>
        <w:spacing w:line="256" w:lineRule="auto"/>
        <w:ind w:right="55" w:firstLine="170"/>
        <w:jc w:val="both"/>
      </w:pP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Instructor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verificará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cumplimiento de 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condiciones.</w:t>
      </w:r>
    </w:p>
    <w:p w:rsidR="00C127CA" w:rsidRDefault="004A4D54">
      <w:pPr>
        <w:pStyle w:val="Prrafodelista"/>
        <w:numPr>
          <w:ilvl w:val="0"/>
          <w:numId w:val="10"/>
        </w:numPr>
        <w:tabs>
          <w:tab w:val="left" w:pos="495"/>
        </w:tabs>
        <w:spacing w:before="92"/>
        <w:ind w:right="131" w:firstLine="170"/>
        <w:jc w:val="both"/>
      </w:pPr>
      <w:r>
        <w:rPr>
          <w:color w:val="231F20"/>
          <w:spacing w:val="-7"/>
        </w:rPr>
        <w:br w:type="column"/>
      </w:r>
      <w:r>
        <w:rPr>
          <w:color w:val="231F20"/>
          <w:spacing w:val="-4"/>
        </w:rPr>
        <w:lastRenderedPageBreak/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Comisión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Evaluación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evaluará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solicitudes </w:t>
      </w:r>
      <w:r>
        <w:rPr>
          <w:color w:val="231F20"/>
        </w:rPr>
        <w:t>y emitirá informe en el que se concrete el re</w:t>
      </w:r>
      <w:r>
        <w:rPr>
          <w:color w:val="231F20"/>
        </w:rPr>
        <w:t>sultado según los criterios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establecidos.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0"/>
          <w:numId w:val="10"/>
        </w:numPr>
        <w:tabs>
          <w:tab w:val="left" w:pos="546"/>
        </w:tabs>
        <w:ind w:right="130" w:firstLine="170"/>
        <w:jc w:val="both"/>
      </w:pPr>
      <w:r>
        <w:rPr>
          <w:color w:val="231F20"/>
        </w:rPr>
        <w:t>El Órgano de Resolución será el Consejo del Gobierno Insular del Cabildo 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590"/>
        </w:tabs>
        <w:ind w:left="589" w:hanging="307"/>
      </w:pPr>
      <w:r>
        <w:rPr>
          <w:color w:val="231F20"/>
          <w:spacing w:val="-5"/>
        </w:rPr>
        <w:t>JUSTIFICACIÓN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SUBVENCIONES.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9"/>
        </w:numPr>
        <w:tabs>
          <w:tab w:val="left" w:pos="510"/>
        </w:tabs>
        <w:spacing w:before="1"/>
        <w:ind w:right="130" w:firstLine="170"/>
        <w:jc w:val="both"/>
      </w:pPr>
      <w:r>
        <w:rPr>
          <w:color w:val="231F20"/>
        </w:rPr>
        <w:t xml:space="preserve">Sobre la Justificación. De conformidad con lo </w:t>
      </w:r>
      <w:r>
        <w:rPr>
          <w:color w:val="231F20"/>
          <w:spacing w:val="-10"/>
        </w:rPr>
        <w:t>dispuesto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Ley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38/2003,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17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>noviembre,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 xml:space="preserve">General </w:t>
      </w:r>
      <w:r>
        <w:rPr>
          <w:color w:val="231F20"/>
        </w:rPr>
        <w:t xml:space="preserve">de Subvenciones, la concesión de las subvenciones que se </w:t>
      </w:r>
      <w:r>
        <w:rPr>
          <w:color w:val="231F20"/>
          <w:spacing w:val="-3"/>
        </w:rPr>
        <w:t xml:space="preserve">convoquen </w:t>
      </w:r>
      <w:r>
        <w:rPr>
          <w:color w:val="231F20"/>
        </w:rPr>
        <w:t xml:space="preserve">siguiendo estas bases </w:t>
      </w:r>
      <w:r>
        <w:rPr>
          <w:color w:val="231F20"/>
          <w:spacing w:val="-3"/>
        </w:rPr>
        <w:t xml:space="preserve">conlleva </w:t>
      </w:r>
      <w:r>
        <w:rPr>
          <w:color w:val="231F20"/>
        </w:rPr>
        <w:t>la justificación de 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Textoindependiente"/>
        <w:ind w:left="113" w:right="114" w:firstLine="170"/>
        <w:jc w:val="both"/>
      </w:pPr>
      <w:r>
        <w:rPr>
          <w:color w:val="231F20"/>
        </w:rPr>
        <w:t>Una vez la subvención haya sido adjudicada y la acción realizada, dentro del plazo de justificación que</w:t>
      </w:r>
      <w:r>
        <w:rPr>
          <w:color w:val="231F20"/>
        </w:rPr>
        <w:t xml:space="preserve"> se estipule en la convocatoria, el beneficiario deberá presentar una solicitud para la Concesión, el Abono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Justificación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Subvención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(Anexo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VII), </w:t>
      </w:r>
      <w:r>
        <w:rPr>
          <w:color w:val="231F20"/>
          <w:spacing w:val="5"/>
        </w:rPr>
        <w:t xml:space="preserve">debidamente cumplimentada </w:t>
      </w:r>
      <w:r>
        <w:rPr>
          <w:color w:val="231F20"/>
        </w:rPr>
        <w:t xml:space="preserve">y </w:t>
      </w:r>
      <w:r>
        <w:rPr>
          <w:color w:val="231F20"/>
          <w:spacing w:val="4"/>
        </w:rPr>
        <w:t xml:space="preserve">firmada. </w:t>
      </w:r>
      <w:r>
        <w:rPr>
          <w:color w:val="231F20"/>
          <w:spacing w:val="6"/>
        </w:rPr>
        <w:t xml:space="preserve">Deberá </w:t>
      </w:r>
      <w:r>
        <w:rPr>
          <w:color w:val="231F20"/>
        </w:rPr>
        <w:t xml:space="preserve">presentarse en el Registro General del Cabildo de </w:t>
      </w:r>
      <w:r>
        <w:rPr>
          <w:color w:val="231F20"/>
          <w:spacing w:val="-5"/>
        </w:rPr>
        <w:t>Fuerteventura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dirigida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Área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Transportes.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Esta </w:t>
      </w:r>
      <w:r>
        <w:rPr>
          <w:color w:val="231F20"/>
          <w:spacing w:val="14"/>
        </w:rPr>
        <w:t xml:space="preserve">instancia </w:t>
      </w:r>
      <w:r>
        <w:rPr>
          <w:color w:val="231F20"/>
          <w:spacing w:val="12"/>
        </w:rPr>
        <w:t xml:space="preserve">debe </w:t>
      </w:r>
      <w:r>
        <w:rPr>
          <w:color w:val="231F20"/>
          <w:spacing w:val="14"/>
        </w:rPr>
        <w:t xml:space="preserve">acompañarse </w:t>
      </w:r>
      <w:r>
        <w:rPr>
          <w:color w:val="231F20"/>
          <w:spacing w:val="8"/>
        </w:rPr>
        <w:t xml:space="preserve">de la </w:t>
      </w:r>
      <w:r>
        <w:rPr>
          <w:color w:val="231F20"/>
          <w:spacing w:val="16"/>
        </w:rPr>
        <w:t xml:space="preserve">siguiente </w:t>
      </w:r>
      <w:r>
        <w:rPr>
          <w:color w:val="231F20"/>
          <w:spacing w:val="-9"/>
        </w:rPr>
        <w:t>documentación,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duplicado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Área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Transportes: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504"/>
        </w:tabs>
        <w:ind w:right="132" w:firstLine="170"/>
        <w:jc w:val="both"/>
      </w:pPr>
      <w:r>
        <w:rPr>
          <w:color w:val="231F20"/>
        </w:rPr>
        <w:t>Memoria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justificativa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acción </w:t>
      </w:r>
      <w:r>
        <w:rPr>
          <w:color w:val="231F20"/>
          <w:spacing w:val="-8"/>
        </w:rPr>
        <w:t>realizada,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cumplimiento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condiciones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impuestas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actividades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realizadas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resultados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obtenidos </w:t>
      </w:r>
      <w:r>
        <w:rPr>
          <w:color w:val="231F20"/>
        </w:rPr>
        <w:t>(Anexo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VIII).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498"/>
        </w:tabs>
        <w:ind w:right="130" w:firstLine="170"/>
        <w:jc w:val="both"/>
      </w:pPr>
      <w:r>
        <w:rPr>
          <w:color w:val="231F20"/>
        </w:rPr>
        <w:t>Relación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clasificada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identificada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gastos 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realizada,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identificación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acreedor </w:t>
      </w:r>
      <w:r>
        <w:rPr>
          <w:color w:val="231F20"/>
        </w:rPr>
        <w:t xml:space="preserve">y del documento, su importe, fecha de emisión </w:t>
      </w:r>
      <w:r>
        <w:rPr>
          <w:color w:val="231F20"/>
          <w:spacing w:val="-13"/>
        </w:rPr>
        <w:t xml:space="preserve">y </w:t>
      </w:r>
      <w:r>
        <w:rPr>
          <w:color w:val="231F20"/>
        </w:rPr>
        <w:t xml:space="preserve">fecha de pago, con indicación de las desviaciones </w:t>
      </w:r>
      <w:r>
        <w:rPr>
          <w:color w:val="231F20"/>
          <w:spacing w:val="-8"/>
        </w:rPr>
        <w:t>acaecidas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respecto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presupuesto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inicialmente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estimado. </w:t>
      </w: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ello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deberá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presentar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Declaración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Gastos </w:t>
      </w:r>
      <w:r>
        <w:rPr>
          <w:color w:val="231F20"/>
        </w:rPr>
        <w:t>y Liquidación Final. (Anexo IX) y una Relación de Gastos y Pagos imputados a la subvención (Anexo X). Ambos debidamente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firmados.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505"/>
        </w:tabs>
        <w:ind w:right="127" w:firstLine="170"/>
        <w:jc w:val="both"/>
      </w:pPr>
      <w:r>
        <w:rPr>
          <w:color w:val="231F20"/>
        </w:rPr>
        <w:t>Facturas originales detalladas y justificantes de pagos de 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mismas.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479"/>
        </w:tabs>
        <w:ind w:right="122" w:firstLine="170"/>
        <w:jc w:val="both"/>
      </w:pPr>
      <w:r>
        <w:rPr>
          <w:color w:val="231F20"/>
          <w:spacing w:val="-5"/>
        </w:rPr>
        <w:t>Ficha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técnica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permiso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circulación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 xml:space="preserve">vehículo </w:t>
      </w:r>
      <w:r>
        <w:rPr>
          <w:color w:val="231F20"/>
          <w:spacing w:val="7"/>
        </w:rPr>
        <w:t xml:space="preserve">adquirido, adaptado </w:t>
      </w:r>
      <w:r>
        <w:rPr>
          <w:color w:val="231F20"/>
        </w:rPr>
        <w:t xml:space="preserve">o </w:t>
      </w:r>
      <w:r>
        <w:rPr>
          <w:color w:val="231F20"/>
          <w:spacing w:val="7"/>
        </w:rPr>
        <w:t xml:space="preserve">mejorado, </w:t>
      </w:r>
      <w:r>
        <w:rPr>
          <w:color w:val="231F20"/>
        </w:rPr>
        <w:t xml:space="preserve">a </w:t>
      </w:r>
      <w:r>
        <w:rPr>
          <w:color w:val="231F20"/>
          <w:spacing w:val="6"/>
        </w:rPr>
        <w:t xml:space="preserve">nombre </w:t>
      </w:r>
      <w:r>
        <w:rPr>
          <w:color w:val="231F20"/>
          <w:spacing w:val="8"/>
        </w:rPr>
        <w:t xml:space="preserve">del </w:t>
      </w:r>
      <w:r>
        <w:rPr>
          <w:color w:val="231F20"/>
        </w:rPr>
        <w:t>beneficiario de 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541"/>
        </w:tabs>
        <w:ind w:right="130" w:firstLine="170"/>
        <w:jc w:val="both"/>
      </w:pPr>
      <w:r>
        <w:rPr>
          <w:color w:val="231F20"/>
          <w:spacing w:val="3"/>
        </w:rPr>
        <w:t xml:space="preserve">Certificado </w:t>
      </w:r>
      <w:r>
        <w:rPr>
          <w:color w:val="231F20"/>
        </w:rPr>
        <w:t xml:space="preserve">de la </w:t>
      </w:r>
      <w:r>
        <w:rPr>
          <w:color w:val="231F20"/>
          <w:spacing w:val="3"/>
        </w:rPr>
        <w:t xml:space="preserve">empresa transformadora </w:t>
      </w:r>
      <w:r>
        <w:rPr>
          <w:color w:val="231F20"/>
        </w:rPr>
        <w:t>o certificados de homologaciones de 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equipos.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532"/>
        </w:tabs>
        <w:ind w:right="128" w:firstLine="170"/>
        <w:jc w:val="both"/>
      </w:pPr>
      <w:r>
        <w:rPr>
          <w:color w:val="231F20"/>
        </w:rPr>
        <w:t xml:space="preserve">Detalle de otros ingresos o subvenciones que hayan financiado la actividad subvencionada </w:t>
      </w:r>
      <w:r>
        <w:rPr>
          <w:color w:val="231F20"/>
          <w:spacing w:val="2"/>
        </w:rPr>
        <w:t xml:space="preserve">con </w:t>
      </w:r>
      <w:r>
        <w:rPr>
          <w:color w:val="231F20"/>
        </w:rPr>
        <w:t>indicación del importe 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procedencia.</w:t>
      </w:r>
    </w:p>
    <w:p w:rsidR="00C127CA" w:rsidRDefault="00C127CA">
      <w:pPr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6" w:space="396"/>
            <w:col w:w="4788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Prrafodelista"/>
        <w:numPr>
          <w:ilvl w:val="1"/>
          <w:numId w:val="9"/>
        </w:numPr>
        <w:tabs>
          <w:tab w:val="left" w:pos="500"/>
        </w:tabs>
        <w:spacing w:before="93" w:line="256" w:lineRule="auto"/>
        <w:ind w:right="52" w:firstLine="170"/>
        <w:jc w:val="both"/>
      </w:pPr>
      <w:r>
        <w:rPr>
          <w:color w:val="231F20"/>
        </w:rPr>
        <w:lastRenderedPageBreak/>
        <w:t>Carta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reintegro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remanentes,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 supuesto de remanentes no aplic</w:t>
      </w:r>
      <w:r>
        <w:rPr>
          <w:color w:val="231F20"/>
        </w:rPr>
        <w:t>ados, así como los intereses derivados de 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mismos.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Prrafodelista"/>
        <w:numPr>
          <w:ilvl w:val="0"/>
          <w:numId w:val="9"/>
        </w:numPr>
        <w:tabs>
          <w:tab w:val="left" w:pos="481"/>
        </w:tabs>
        <w:spacing w:line="256" w:lineRule="auto"/>
        <w:ind w:right="38" w:firstLine="170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efectos,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verificación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subvenciones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adjudicadas,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solicitante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deberá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dejar </w:t>
      </w:r>
      <w:r>
        <w:rPr>
          <w:color w:val="231F20"/>
          <w:spacing w:val="-3"/>
        </w:rPr>
        <w:t>constancia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solicitud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ayuda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declara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bajo </w:t>
      </w:r>
      <w:r>
        <w:rPr>
          <w:color w:val="231F20"/>
        </w:rPr>
        <w:t xml:space="preserve">responsabilidad solidaria que destinará la cuantía económica a los fines establecidos. Se considerarán </w:t>
      </w:r>
      <w:r>
        <w:rPr>
          <w:color w:val="231F20"/>
          <w:spacing w:val="10"/>
        </w:rPr>
        <w:t xml:space="preserve">gastos </w:t>
      </w:r>
      <w:r>
        <w:rPr>
          <w:color w:val="231F20"/>
          <w:spacing w:val="11"/>
        </w:rPr>
        <w:t xml:space="preserve">subvencionables aquellos </w:t>
      </w:r>
      <w:r>
        <w:rPr>
          <w:color w:val="231F20"/>
          <w:spacing w:val="9"/>
        </w:rPr>
        <w:t xml:space="preserve">que, </w:t>
      </w:r>
      <w:r>
        <w:rPr>
          <w:color w:val="231F20"/>
          <w:spacing w:val="13"/>
        </w:rPr>
        <w:t xml:space="preserve">siendo </w:t>
      </w:r>
      <w:r>
        <w:rPr>
          <w:color w:val="231F20"/>
        </w:rPr>
        <w:t xml:space="preserve">correctamente justificables de conformidad con la </w:t>
      </w:r>
      <w:r>
        <w:rPr>
          <w:color w:val="231F20"/>
          <w:spacing w:val="-2"/>
        </w:rPr>
        <w:t xml:space="preserve">normativa </w:t>
      </w:r>
      <w:r>
        <w:rPr>
          <w:color w:val="231F20"/>
        </w:rPr>
        <w:t>vigente, respondan de manera indubitada 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natu</w:t>
      </w:r>
      <w:r>
        <w:rPr>
          <w:color w:val="231F20"/>
          <w:spacing w:val="-3"/>
        </w:rPr>
        <w:t>raleza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actividad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subvencionada,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resulten </w:t>
      </w:r>
      <w:r>
        <w:rPr>
          <w:color w:val="231F20"/>
        </w:rPr>
        <w:t>estrictamente necesarios y se realicen en el plazo establecido en 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Convocatoria.</w:t>
      </w:r>
    </w:p>
    <w:p w:rsidR="00C127CA" w:rsidRDefault="00C127CA">
      <w:pPr>
        <w:pStyle w:val="Textoindependiente"/>
        <w:spacing w:before="4"/>
        <w:rPr>
          <w:sz w:val="21"/>
        </w:rPr>
      </w:pPr>
    </w:p>
    <w:p w:rsidR="00C127CA" w:rsidRDefault="004A4D54">
      <w:pPr>
        <w:pStyle w:val="Prrafodelista"/>
        <w:numPr>
          <w:ilvl w:val="0"/>
          <w:numId w:val="9"/>
        </w:numPr>
        <w:tabs>
          <w:tab w:val="left" w:pos="522"/>
        </w:tabs>
        <w:spacing w:line="256" w:lineRule="auto"/>
        <w:ind w:right="50" w:firstLine="170"/>
        <w:jc w:val="both"/>
      </w:pPr>
      <w:r>
        <w:rPr>
          <w:color w:val="231F20"/>
        </w:rPr>
        <w:t>El plazo de justificación de la subvención se establecerá en el momento de la publicación de la convocatoria.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0"/>
          <w:numId w:val="9"/>
        </w:numPr>
        <w:tabs>
          <w:tab w:val="left" w:pos="489"/>
        </w:tabs>
        <w:spacing w:line="256" w:lineRule="auto"/>
        <w:ind w:right="48" w:firstLine="170"/>
        <w:jc w:val="both"/>
      </w:pPr>
      <w:r>
        <w:rPr>
          <w:color w:val="231F20"/>
        </w:rPr>
        <w:t>Sobre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ampliación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subvención.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órgano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concedente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subvención </w:t>
      </w:r>
      <w:r>
        <w:rPr>
          <w:color w:val="231F20"/>
        </w:rPr>
        <w:t>podrá otorgar una ampliación del plazo establecido 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justificación,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 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 ello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perjudiquen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terceros.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todo </w:t>
      </w:r>
      <w:r>
        <w:rPr>
          <w:color w:val="231F20"/>
          <w:spacing w:val="2"/>
        </w:rPr>
        <w:t xml:space="preserve">caso, </w:t>
      </w:r>
      <w:r>
        <w:rPr>
          <w:color w:val="231F20"/>
        </w:rPr>
        <w:t xml:space="preserve">las </w:t>
      </w:r>
      <w:r>
        <w:rPr>
          <w:color w:val="231F20"/>
          <w:spacing w:val="2"/>
        </w:rPr>
        <w:t xml:space="preserve">condiciones </w:t>
      </w:r>
      <w:r>
        <w:rPr>
          <w:color w:val="231F20"/>
        </w:rPr>
        <w:t xml:space="preserve">y el </w:t>
      </w:r>
      <w:r>
        <w:rPr>
          <w:color w:val="231F20"/>
          <w:spacing w:val="2"/>
        </w:rPr>
        <w:t xml:space="preserve">procedimiento para </w:t>
      </w:r>
      <w:r>
        <w:rPr>
          <w:color w:val="231F20"/>
          <w:spacing w:val="3"/>
        </w:rPr>
        <w:t xml:space="preserve">la </w:t>
      </w:r>
      <w:r>
        <w:rPr>
          <w:color w:val="231F20"/>
        </w:rPr>
        <w:t>concesión de dicha ampliación quedarán sujeta a lo establecido en la Ley 39/2015, de 1 de octubre, de 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Administrativo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Común,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como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artícul</w:t>
      </w:r>
      <w:r>
        <w:rPr>
          <w:color w:val="231F20"/>
          <w:spacing w:val="-6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70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Real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Decreto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887/2006,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de21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julio, </w:t>
      </w:r>
      <w:r>
        <w:rPr>
          <w:color w:val="231F20"/>
          <w:spacing w:val="-4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aprueba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Reglamento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Ley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38/2003, </w:t>
      </w:r>
      <w:r>
        <w:rPr>
          <w:color w:val="231F20"/>
        </w:rPr>
        <w:t>de 17 de noviembre, General 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5"/>
        <w:rPr>
          <w:sz w:val="21"/>
        </w:rPr>
      </w:pPr>
    </w:p>
    <w:p w:rsidR="00C127CA" w:rsidRDefault="004A4D54">
      <w:pPr>
        <w:pStyle w:val="Prrafodelista"/>
        <w:numPr>
          <w:ilvl w:val="0"/>
          <w:numId w:val="9"/>
        </w:numPr>
        <w:tabs>
          <w:tab w:val="left" w:pos="499"/>
        </w:tabs>
        <w:spacing w:line="256" w:lineRule="auto"/>
        <w:ind w:right="51" w:firstLine="170"/>
        <w:jc w:val="both"/>
      </w:pPr>
      <w:r>
        <w:rPr>
          <w:color w:val="231F20"/>
        </w:rPr>
        <w:t>Sobre la forma de presentación de las facturas, 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 subvención: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0"/>
          <w:numId w:val="8"/>
        </w:numPr>
        <w:tabs>
          <w:tab w:val="left" w:pos="503"/>
        </w:tabs>
        <w:spacing w:line="256" w:lineRule="auto"/>
        <w:ind w:right="45" w:firstLine="170"/>
        <w:jc w:val="both"/>
      </w:pPr>
      <w:r>
        <w:rPr>
          <w:color w:val="231F20"/>
          <w:spacing w:val="-4"/>
        </w:rPr>
        <w:t>Sobre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facturas.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considerará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factura </w:t>
      </w:r>
      <w:r>
        <w:rPr>
          <w:color w:val="231F20"/>
          <w:spacing w:val="3"/>
        </w:rPr>
        <w:t xml:space="preserve">está </w:t>
      </w:r>
      <w:r>
        <w:rPr>
          <w:color w:val="231F20"/>
          <w:spacing w:val="4"/>
        </w:rPr>
        <w:t xml:space="preserve">correctamente emitida cuanto contenga </w:t>
      </w:r>
      <w:r>
        <w:rPr>
          <w:color w:val="231F20"/>
          <w:spacing w:val="5"/>
        </w:rPr>
        <w:t xml:space="preserve">los </w:t>
      </w:r>
      <w:r>
        <w:rPr>
          <w:color w:val="231F20"/>
        </w:rPr>
        <w:t>siguientes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apartados: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10"/>
        </w:tabs>
        <w:ind w:hanging="227"/>
      </w:pPr>
      <w:r>
        <w:rPr>
          <w:color w:val="231F20"/>
        </w:rPr>
        <w:t>Fecha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expedición.</w:t>
      </w:r>
    </w:p>
    <w:p w:rsidR="00C127CA" w:rsidRDefault="00C127CA">
      <w:pPr>
        <w:pStyle w:val="Textoindependiente"/>
        <w:spacing w:before="6"/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23"/>
        </w:tabs>
        <w:ind w:left="522" w:hanging="240"/>
      </w:pPr>
      <w:r>
        <w:rPr>
          <w:color w:val="231F20"/>
        </w:rPr>
        <w:t xml:space="preserve">Número </w:t>
      </w:r>
      <w:r>
        <w:rPr>
          <w:color w:val="231F20"/>
          <w:spacing w:val="-8"/>
        </w:rPr>
        <w:t xml:space="preserve">y, </w:t>
      </w:r>
      <w:r>
        <w:rPr>
          <w:color w:val="231F20"/>
        </w:rPr>
        <w:t>en su caso,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serie.</w:t>
      </w:r>
    </w:p>
    <w:p w:rsidR="00C127CA" w:rsidRDefault="00C127CA">
      <w:pPr>
        <w:pStyle w:val="Textoindependiente"/>
        <w:spacing w:before="5"/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46"/>
        </w:tabs>
        <w:spacing w:line="256" w:lineRule="auto"/>
        <w:ind w:left="113" w:right="48" w:firstLine="170"/>
        <w:jc w:val="both"/>
      </w:pPr>
      <w:r>
        <w:rPr>
          <w:color w:val="231F20"/>
          <w:spacing w:val="3"/>
        </w:rPr>
        <w:t xml:space="preserve">Nombre </w:t>
      </w:r>
      <w:r>
        <w:rPr>
          <w:color w:val="231F20"/>
        </w:rPr>
        <w:t xml:space="preserve">y </w:t>
      </w:r>
      <w:r>
        <w:rPr>
          <w:color w:val="231F20"/>
          <w:spacing w:val="3"/>
        </w:rPr>
        <w:t xml:space="preserve">apellidos, </w:t>
      </w:r>
      <w:r>
        <w:rPr>
          <w:color w:val="231F20"/>
        </w:rPr>
        <w:t xml:space="preserve">o </w:t>
      </w:r>
      <w:r>
        <w:rPr>
          <w:color w:val="231F20"/>
          <w:spacing w:val="3"/>
        </w:rPr>
        <w:t xml:space="preserve">denominación </w:t>
      </w:r>
      <w:r>
        <w:rPr>
          <w:color w:val="231F20"/>
        </w:rPr>
        <w:t>social completa, del</w:t>
      </w:r>
      <w:r>
        <w:rPr>
          <w:color w:val="231F20"/>
          <w:spacing w:val="-3"/>
        </w:rPr>
        <w:t xml:space="preserve"> expendedor.</w:t>
      </w:r>
    </w:p>
    <w:p w:rsidR="00C127CA" w:rsidRDefault="00C127CA">
      <w:pPr>
        <w:pStyle w:val="Textoindependiente"/>
        <w:spacing w:before="11"/>
        <w:rPr>
          <w:sz w:val="20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57"/>
        </w:tabs>
        <w:spacing w:line="256" w:lineRule="auto"/>
        <w:ind w:left="113" w:right="48" w:firstLine="170"/>
        <w:jc w:val="both"/>
      </w:pPr>
      <w:r>
        <w:rPr>
          <w:color w:val="231F20"/>
          <w:spacing w:val="2"/>
        </w:rPr>
        <w:t xml:space="preserve">Nombre 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 xml:space="preserve">apellidos, 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 xml:space="preserve">denominación </w:t>
      </w:r>
      <w:r>
        <w:rPr>
          <w:color w:val="231F20"/>
          <w:spacing w:val="3"/>
        </w:rPr>
        <w:t xml:space="preserve">social </w:t>
      </w:r>
      <w:r>
        <w:rPr>
          <w:color w:val="231F20"/>
        </w:rPr>
        <w:t>completa, del destinatario (el/la beneficiario/a de la subvención).</w:t>
      </w:r>
    </w:p>
    <w:p w:rsidR="00C127CA" w:rsidRDefault="004A4D54">
      <w:pPr>
        <w:pStyle w:val="Prrafodelista"/>
        <w:numPr>
          <w:ilvl w:val="0"/>
          <w:numId w:val="7"/>
        </w:numPr>
        <w:tabs>
          <w:tab w:val="left" w:pos="510"/>
        </w:tabs>
        <w:spacing w:before="93"/>
        <w:ind w:hanging="227"/>
      </w:pPr>
      <w:r>
        <w:rPr>
          <w:color w:val="231F20"/>
          <w:spacing w:val="-1"/>
          <w:w w:val="99"/>
        </w:rPr>
        <w:br w:type="column"/>
      </w:r>
      <w:r>
        <w:rPr>
          <w:color w:val="231F20"/>
          <w:spacing w:val="-4"/>
        </w:rPr>
        <w:lastRenderedPageBreak/>
        <w:t xml:space="preserve">N.I.F.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 xml:space="preserve">C.I.F. </w:t>
      </w:r>
      <w:r>
        <w:rPr>
          <w:color w:val="231F20"/>
        </w:rPr>
        <w:t>del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expendedor.</w:t>
      </w:r>
    </w:p>
    <w:p w:rsidR="00C127CA" w:rsidRDefault="00C127CA">
      <w:pPr>
        <w:pStyle w:val="Textoindependiente"/>
        <w:spacing w:before="2"/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486"/>
        </w:tabs>
        <w:ind w:left="485" w:hanging="203"/>
      </w:pPr>
      <w:r>
        <w:rPr>
          <w:color w:val="231F20"/>
          <w:spacing w:val="-4"/>
        </w:rPr>
        <w:t xml:space="preserve">N.I.F.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 xml:space="preserve">C.I.F.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destinatario.</w:t>
      </w:r>
    </w:p>
    <w:p w:rsidR="00C127CA" w:rsidRDefault="00C127CA">
      <w:pPr>
        <w:pStyle w:val="Textoindependiente"/>
        <w:spacing w:before="2"/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23"/>
        </w:tabs>
        <w:ind w:left="522" w:hanging="240"/>
      </w:pPr>
      <w:r>
        <w:rPr>
          <w:color w:val="231F20"/>
        </w:rPr>
        <w:t>Domicilio del</w:t>
      </w:r>
      <w:r>
        <w:rPr>
          <w:color w:val="231F20"/>
          <w:spacing w:val="-3"/>
        </w:rPr>
        <w:t xml:space="preserve"> expendedor.</w:t>
      </w:r>
    </w:p>
    <w:p w:rsidR="00C127CA" w:rsidRDefault="00C127CA">
      <w:pPr>
        <w:pStyle w:val="Textoindependiente"/>
        <w:spacing w:before="2"/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35"/>
        </w:tabs>
        <w:spacing w:line="254" w:lineRule="auto"/>
        <w:ind w:left="113" w:right="131" w:firstLine="170"/>
        <w:jc w:val="both"/>
      </w:pPr>
      <w:r>
        <w:rPr>
          <w:color w:val="231F20"/>
        </w:rPr>
        <w:t>Domicilio del destinatario (el/la beneficiario/a de 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subvención).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15"/>
        </w:tabs>
        <w:spacing w:line="254" w:lineRule="auto"/>
        <w:ind w:left="113" w:right="123" w:firstLine="170"/>
        <w:jc w:val="both"/>
      </w:pPr>
      <w:r>
        <w:rPr>
          <w:color w:val="231F20"/>
          <w:spacing w:val="5"/>
        </w:rPr>
        <w:t xml:space="preserve">Descripción </w:t>
      </w:r>
      <w:r>
        <w:rPr>
          <w:color w:val="231F20"/>
          <w:spacing w:val="3"/>
        </w:rPr>
        <w:t xml:space="preserve">de la </w:t>
      </w:r>
      <w:r>
        <w:rPr>
          <w:color w:val="231F20"/>
          <w:spacing w:val="5"/>
        </w:rPr>
        <w:t xml:space="preserve">operación realizada </w:t>
      </w:r>
      <w:r>
        <w:rPr>
          <w:color w:val="231F20"/>
          <w:spacing w:val="6"/>
        </w:rPr>
        <w:t>(con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detalle),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unitario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sin impuesto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operación,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rebaja que no esté incluida en dicho importe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unitario.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450"/>
        </w:tabs>
        <w:spacing w:line="254" w:lineRule="auto"/>
        <w:ind w:left="113" w:right="135" w:firstLine="170"/>
        <w:jc w:val="both"/>
      </w:pPr>
      <w:r>
        <w:rPr>
          <w:color w:val="231F20"/>
          <w:spacing w:val="-5"/>
        </w:rPr>
        <w:t>Fecha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realizó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operación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(si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diferente </w:t>
      </w:r>
      <w:r>
        <w:rPr>
          <w:color w:val="231F20"/>
        </w:rPr>
        <w:t>a la de emisión de 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factura).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35"/>
        </w:tabs>
        <w:spacing w:line="254" w:lineRule="auto"/>
        <w:ind w:left="113" w:right="130" w:firstLine="170"/>
        <w:jc w:val="both"/>
      </w:pPr>
      <w:r>
        <w:rPr>
          <w:color w:val="231F20"/>
        </w:rPr>
        <w:t xml:space="preserve">Cuando la factura esté </w:t>
      </w:r>
      <w:r>
        <w:rPr>
          <w:color w:val="231F20"/>
          <w:spacing w:val="-3"/>
        </w:rPr>
        <w:t xml:space="preserve">gravada </w:t>
      </w:r>
      <w:r>
        <w:rPr>
          <w:color w:val="231F20"/>
        </w:rPr>
        <w:t>con IGIC, ésta deberá indicar la base imponible, el tipo de IGIC aplicado, la cuot</w:t>
      </w:r>
      <w:r>
        <w:rPr>
          <w:color w:val="231F20"/>
        </w:rPr>
        <w:t>a tributaria y el importe total de la operación;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457"/>
        </w:tabs>
        <w:spacing w:line="254" w:lineRule="auto"/>
        <w:ind w:left="113" w:right="128" w:firstLine="170"/>
        <w:jc w:val="both"/>
      </w:pPr>
      <w:r>
        <w:rPr>
          <w:color w:val="231F20"/>
        </w:rPr>
        <w:t>Cuando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factura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esté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sujeta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retención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IRPF, </w:t>
      </w:r>
      <w:r>
        <w:rPr>
          <w:color w:val="231F20"/>
        </w:rPr>
        <w:t>deberá detallarse el tipo de retención aplicada, la cuota resultante y el importe 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pagar.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7"/>
        </w:numPr>
        <w:tabs>
          <w:tab w:val="left" w:pos="557"/>
        </w:tabs>
        <w:spacing w:line="254" w:lineRule="auto"/>
        <w:ind w:left="113" w:right="137" w:firstLine="170"/>
        <w:jc w:val="both"/>
      </w:pPr>
      <w:r>
        <w:rPr>
          <w:color w:val="231F20"/>
          <w:spacing w:val="-5"/>
        </w:rPr>
        <w:t>Sin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menoscabo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anterior,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deberá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comprobarse </w:t>
      </w:r>
      <w:r>
        <w:rPr>
          <w:color w:val="231F20"/>
        </w:rPr>
        <w:t>en las facturas 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siguiente: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130" w:firstLine="220"/>
        <w:jc w:val="both"/>
      </w:pP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facturas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firmadas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y/o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selladas por 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emisor.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131" w:firstLine="226"/>
        <w:jc w:val="both"/>
      </w:pPr>
      <w:r>
        <w:rPr>
          <w:color w:val="231F20"/>
        </w:rPr>
        <w:t>Que las facturas estén emitidas a nombre de el/la beneficiario/a de la subvención.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128" w:firstLine="226"/>
        <w:jc w:val="both"/>
      </w:pPr>
      <w:r>
        <w:rPr>
          <w:color w:val="231F20"/>
        </w:rPr>
        <w:t>Que al emisor de la factura describa la operación 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detallada,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desglosando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conceptos e indicando el precio de cada uno y los posibles descuentos o rebajas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aplicadas.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130" w:firstLine="212"/>
        <w:jc w:val="both"/>
      </w:pP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factura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acompañársele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documento de pago o sello de “pagado” la entidad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emisora.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54" w:lineRule="auto"/>
        <w:ind w:left="113" w:right="129" w:firstLine="237"/>
        <w:jc w:val="both"/>
      </w:pPr>
      <w:r>
        <w:rPr>
          <w:color w:val="231F20"/>
        </w:rPr>
        <w:t>Las facturas deben ser originales. Los tickets</w:t>
      </w:r>
      <w:r>
        <w:rPr>
          <w:color w:val="231F20"/>
        </w:rPr>
        <w:t xml:space="preserve"> de compra no sustituyen a las facturas. Los albaranes, presupuestos o facturas proforma no sirven como justificantes del gasto en ningún caso.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8"/>
        </w:numPr>
        <w:tabs>
          <w:tab w:val="left" w:pos="518"/>
        </w:tabs>
        <w:spacing w:line="254" w:lineRule="auto"/>
        <w:ind w:right="126" w:firstLine="170"/>
        <w:jc w:val="both"/>
      </w:pP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justificantes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pago: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facturas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(o </w:t>
      </w:r>
      <w:r>
        <w:rPr>
          <w:color w:val="231F20"/>
          <w:spacing w:val="3"/>
        </w:rPr>
        <w:t xml:space="preserve">documentos </w:t>
      </w:r>
      <w:r>
        <w:rPr>
          <w:color w:val="231F20"/>
          <w:spacing w:val="2"/>
        </w:rPr>
        <w:t xml:space="preserve">equivalentes) que </w:t>
      </w:r>
      <w:r>
        <w:rPr>
          <w:color w:val="231F20"/>
        </w:rPr>
        <w:t xml:space="preserve">se </w:t>
      </w:r>
      <w:r>
        <w:rPr>
          <w:color w:val="231F20"/>
          <w:spacing w:val="3"/>
        </w:rPr>
        <w:t xml:space="preserve">presenten </w:t>
      </w:r>
      <w:r>
        <w:rPr>
          <w:color w:val="231F20"/>
          <w:spacing w:val="4"/>
        </w:rPr>
        <w:t xml:space="preserve">para </w:t>
      </w:r>
      <w:r>
        <w:rPr>
          <w:color w:val="231F20"/>
        </w:rPr>
        <w:t xml:space="preserve">justificar subvención deberán estar pagadas. Por lo </w:t>
      </w:r>
      <w:r>
        <w:rPr>
          <w:color w:val="231F20"/>
          <w:spacing w:val="-8"/>
        </w:rPr>
        <w:t>tanto,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deberán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acompañarse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documentos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 xml:space="preserve">bancarios </w:t>
      </w:r>
      <w:r>
        <w:rPr>
          <w:color w:val="231F20"/>
        </w:rPr>
        <w:t>contables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originales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estampilladas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acrediten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</w:p>
    <w:p w:rsidR="00C127CA" w:rsidRDefault="00C127CA">
      <w:pPr>
        <w:spacing w:line="254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4" w:space="399"/>
            <w:col w:w="4787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3" w:line="252" w:lineRule="auto"/>
        <w:ind w:left="113" w:right="53"/>
        <w:jc w:val="both"/>
      </w:pPr>
      <w:r>
        <w:rPr>
          <w:color w:val="231F20"/>
        </w:rPr>
        <w:lastRenderedPageBreak/>
        <w:t xml:space="preserve">efectividad de su pago. Como norma general, </w:t>
      </w:r>
      <w:r>
        <w:rPr>
          <w:color w:val="231F20"/>
          <w:spacing w:val="-3"/>
        </w:rPr>
        <w:t xml:space="preserve">los </w:t>
      </w:r>
      <w:r>
        <w:rPr>
          <w:color w:val="231F20"/>
          <w:spacing w:val="2"/>
        </w:rPr>
        <w:t xml:space="preserve">justificantes </w:t>
      </w:r>
      <w:r>
        <w:rPr>
          <w:color w:val="231F20"/>
        </w:rPr>
        <w:t xml:space="preserve">del </w:t>
      </w:r>
      <w:r>
        <w:rPr>
          <w:color w:val="231F20"/>
          <w:spacing w:val="2"/>
        </w:rPr>
        <w:t xml:space="preserve">pago deberán </w:t>
      </w:r>
      <w:r>
        <w:rPr>
          <w:color w:val="231F20"/>
        </w:rPr>
        <w:t xml:space="preserve">venir </w:t>
      </w:r>
      <w:r>
        <w:rPr>
          <w:color w:val="231F20"/>
          <w:spacing w:val="2"/>
        </w:rPr>
        <w:t xml:space="preserve">realizados </w:t>
      </w:r>
      <w:r>
        <w:rPr>
          <w:color w:val="231F20"/>
        </w:rPr>
        <w:t xml:space="preserve">a nombre del beneficiario y en la cuenta bancaria del </w:t>
      </w:r>
      <w:r>
        <w:rPr>
          <w:color w:val="231F20"/>
          <w:spacing w:val="-9"/>
        </w:rPr>
        <w:t>mismo,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salvo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pagos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metálicos.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Estas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acreditaciones </w:t>
      </w:r>
      <w:r>
        <w:rPr>
          <w:color w:val="231F20"/>
        </w:rPr>
        <w:t>variarán según la modalidad utilizada para el pago.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</w:p>
    <w:p w:rsidR="00C127CA" w:rsidRDefault="00C127CA">
      <w:pPr>
        <w:pStyle w:val="Textoindependiente"/>
        <w:spacing w:before="5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517"/>
        </w:tabs>
        <w:spacing w:line="252" w:lineRule="auto"/>
        <w:ind w:right="50" w:firstLine="170"/>
        <w:jc w:val="both"/>
      </w:pPr>
      <w:r>
        <w:rPr>
          <w:color w:val="231F20"/>
        </w:rPr>
        <w:t xml:space="preserve">Pago por transferencia. Se justificará mediante resguardo o comprobante original de la orden de </w:t>
      </w:r>
      <w:r>
        <w:rPr>
          <w:color w:val="231F20"/>
          <w:spacing w:val="3"/>
        </w:rPr>
        <w:t xml:space="preserve">transferencia realizada </w:t>
      </w:r>
      <w:r>
        <w:rPr>
          <w:color w:val="231F20"/>
        </w:rPr>
        <w:t xml:space="preserve">en el </w:t>
      </w:r>
      <w:r>
        <w:rPr>
          <w:color w:val="231F20"/>
          <w:spacing w:val="2"/>
        </w:rPr>
        <w:t xml:space="preserve">que figure </w:t>
      </w:r>
      <w:r>
        <w:rPr>
          <w:color w:val="231F20"/>
        </w:rPr>
        <w:t xml:space="preserve">el </w:t>
      </w:r>
      <w:r>
        <w:rPr>
          <w:color w:val="231F20"/>
          <w:spacing w:val="3"/>
        </w:rPr>
        <w:t xml:space="preserve">cargo </w:t>
      </w:r>
      <w:r>
        <w:rPr>
          <w:color w:val="231F20"/>
          <w:spacing w:val="-4"/>
        </w:rPr>
        <w:t>realizado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(con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sellado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original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entidad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bancaria).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526"/>
        </w:tabs>
        <w:spacing w:line="252" w:lineRule="auto"/>
        <w:ind w:right="52" w:firstLine="170"/>
        <w:jc w:val="both"/>
      </w:pPr>
      <w:r>
        <w:rPr>
          <w:color w:val="231F20"/>
        </w:rPr>
        <w:t>Pago por domiciliación bancaria. Se justificará medi</w:t>
      </w:r>
      <w:r>
        <w:rPr>
          <w:color w:val="231F20"/>
        </w:rPr>
        <w:t xml:space="preserve">ante notificación bancaria del adeudo donde </w:t>
      </w:r>
      <w:r>
        <w:rPr>
          <w:color w:val="231F20"/>
          <w:spacing w:val="-5"/>
        </w:rPr>
        <w:t>figure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cargo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domiciliación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(con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sellado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original </w:t>
      </w:r>
      <w:r>
        <w:rPr>
          <w:color w:val="231F20"/>
        </w:rPr>
        <w:t>de la entidad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bancaria).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491"/>
        </w:tabs>
        <w:spacing w:line="252" w:lineRule="auto"/>
        <w:ind w:right="54" w:firstLine="170"/>
        <w:jc w:val="both"/>
      </w:pPr>
      <w:r>
        <w:rPr>
          <w:color w:val="231F20"/>
          <w:spacing w:val="-4"/>
        </w:rPr>
        <w:t>Pago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cheque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nominal.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justificará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mediante </w:t>
      </w:r>
      <w:r>
        <w:rPr>
          <w:color w:val="231F20"/>
        </w:rPr>
        <w:t>copia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cheque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emitido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proveedor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que </w:t>
      </w:r>
      <w:r>
        <w:rPr>
          <w:color w:val="231F20"/>
        </w:rPr>
        <w:t>emite la factura y donde figure el cargo del cheque (con sellado original de la entidad bancaria). En su defecto,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bancaria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cargo (con sellado original de la entidad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bancaria).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560"/>
        </w:tabs>
        <w:spacing w:line="252" w:lineRule="auto"/>
        <w:ind w:right="49" w:firstLine="170"/>
        <w:jc w:val="both"/>
      </w:pPr>
      <w:r>
        <w:rPr>
          <w:color w:val="231F20"/>
          <w:spacing w:val="2"/>
        </w:rPr>
        <w:t xml:space="preserve">Pago con </w:t>
      </w:r>
      <w:r>
        <w:rPr>
          <w:color w:val="231F20"/>
          <w:spacing w:val="3"/>
        </w:rPr>
        <w:t xml:space="preserve">tarjeta. </w:t>
      </w:r>
      <w:r>
        <w:rPr>
          <w:color w:val="231F20"/>
        </w:rPr>
        <w:t xml:space="preserve">Se </w:t>
      </w:r>
      <w:r>
        <w:rPr>
          <w:color w:val="231F20"/>
          <w:spacing w:val="3"/>
        </w:rPr>
        <w:t xml:space="preserve">justificará mediante </w:t>
      </w:r>
      <w:r>
        <w:rPr>
          <w:color w:val="231F20"/>
          <w:spacing w:val="4"/>
        </w:rPr>
        <w:t xml:space="preserve">el </w:t>
      </w:r>
      <w:r>
        <w:rPr>
          <w:color w:val="231F20"/>
        </w:rPr>
        <w:t>resguardo original del pago con tarjeta unido a la correspondiente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factura.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494"/>
        </w:tabs>
        <w:spacing w:line="252" w:lineRule="auto"/>
        <w:ind w:right="38" w:firstLine="170"/>
        <w:jc w:val="both"/>
      </w:pPr>
      <w:r>
        <w:rPr>
          <w:color w:val="231F20"/>
          <w:spacing w:val="-3"/>
        </w:rPr>
        <w:t>Pago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metálico.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justificará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factura </w:t>
      </w:r>
      <w:r>
        <w:rPr>
          <w:color w:val="231F20"/>
        </w:rPr>
        <w:t xml:space="preserve">con la expresión “pagado”, firmada y sellada por el </w:t>
      </w:r>
      <w:r>
        <w:rPr>
          <w:color w:val="231F20"/>
          <w:spacing w:val="13"/>
        </w:rPr>
        <w:t xml:space="preserve">proveedor </w:t>
      </w:r>
      <w:r>
        <w:rPr>
          <w:color w:val="231F20"/>
        </w:rPr>
        <w:t xml:space="preserve">y, </w:t>
      </w:r>
      <w:r>
        <w:rPr>
          <w:color w:val="231F20"/>
          <w:spacing w:val="14"/>
        </w:rPr>
        <w:t xml:space="preserve">preferiblemente </w:t>
      </w:r>
      <w:r>
        <w:rPr>
          <w:color w:val="231F20"/>
          <w:spacing w:val="13"/>
        </w:rPr>
        <w:t xml:space="preserve">(aunque </w:t>
      </w:r>
      <w:r>
        <w:rPr>
          <w:color w:val="231F20"/>
          <w:spacing w:val="16"/>
        </w:rPr>
        <w:t xml:space="preserve">no </w:t>
      </w:r>
      <w:r>
        <w:rPr>
          <w:color w:val="231F20"/>
        </w:rPr>
        <w:t>obligatoriamente)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acompañada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reci</w:t>
      </w:r>
      <w:r>
        <w:rPr>
          <w:color w:val="231F20"/>
        </w:rPr>
        <w:t>bí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firmado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por </w:t>
      </w:r>
      <w:r>
        <w:rPr>
          <w:color w:val="231F20"/>
        </w:rPr>
        <w:t xml:space="preserve">el proveedor. No </w:t>
      </w:r>
      <w:r>
        <w:rPr>
          <w:color w:val="231F20"/>
          <w:spacing w:val="3"/>
        </w:rPr>
        <w:t xml:space="preserve">podrán pagarse </w:t>
      </w:r>
      <w:r>
        <w:rPr>
          <w:color w:val="231F20"/>
        </w:rPr>
        <w:t xml:space="preserve">en </w:t>
      </w:r>
      <w:r>
        <w:rPr>
          <w:color w:val="231F20"/>
          <w:spacing w:val="2"/>
        </w:rPr>
        <w:t xml:space="preserve">efectivo </w:t>
      </w:r>
      <w:r>
        <w:rPr>
          <w:color w:val="231F20"/>
          <w:spacing w:val="4"/>
        </w:rPr>
        <w:t xml:space="preserve">las </w:t>
      </w:r>
      <w:r>
        <w:rPr>
          <w:color w:val="231F20"/>
        </w:rPr>
        <w:t>operaciones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2.500 euros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contravalor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moneda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extranjera.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todo 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efectivo, </w:t>
      </w:r>
      <w:r>
        <w:rPr>
          <w:color w:val="231F20"/>
        </w:rPr>
        <w:t xml:space="preserve">se estará a lo establecido en el artículo 7 de la Ley 7/2012, de 29 de octubre, de Modificación de la </w:t>
      </w:r>
      <w:r>
        <w:rPr>
          <w:color w:val="231F20"/>
          <w:spacing w:val="-6"/>
        </w:rPr>
        <w:t>Normativa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Tributaria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Presupuestaria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adecuación </w:t>
      </w:r>
      <w:r>
        <w:rPr>
          <w:color w:val="231F20"/>
        </w:rPr>
        <w:t xml:space="preserve">de la </w:t>
      </w:r>
      <w:r>
        <w:rPr>
          <w:color w:val="231F20"/>
          <w:spacing w:val="-2"/>
        </w:rPr>
        <w:t xml:space="preserve">normativa </w:t>
      </w:r>
      <w:r>
        <w:rPr>
          <w:color w:val="231F20"/>
        </w:rPr>
        <w:t xml:space="preserve">financiera para la intensificación de </w:t>
      </w:r>
      <w:r>
        <w:rPr>
          <w:color w:val="231F20"/>
          <w:spacing w:val="-6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actuaciones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prevención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lucha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contr</w:t>
      </w:r>
      <w:r>
        <w:rPr>
          <w:color w:val="231F20"/>
          <w:spacing w:val="-7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fraude.</w:t>
      </w:r>
    </w:p>
    <w:p w:rsidR="00C127CA" w:rsidRDefault="00C127CA">
      <w:pPr>
        <w:pStyle w:val="Textoindependiente"/>
        <w:spacing w:before="1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464"/>
        </w:tabs>
        <w:spacing w:line="252" w:lineRule="auto"/>
        <w:ind w:right="58" w:firstLine="170"/>
        <w:jc w:val="both"/>
      </w:pPr>
      <w:r>
        <w:rPr>
          <w:color w:val="231F20"/>
          <w:spacing w:val="-4"/>
        </w:rPr>
        <w:t>Sin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menoscabo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anterior,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deberá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comprobarse </w:t>
      </w:r>
      <w:r>
        <w:rPr>
          <w:color w:val="231F20"/>
        </w:rPr>
        <w:t>en las justificantes de pago 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siguiente: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8"/>
        </w:numPr>
        <w:tabs>
          <w:tab w:val="left" w:pos="527"/>
        </w:tabs>
        <w:spacing w:line="252" w:lineRule="auto"/>
        <w:ind w:right="52" w:firstLine="170"/>
        <w:jc w:val="both"/>
      </w:pPr>
      <w:r>
        <w:rPr>
          <w:color w:val="231F20"/>
        </w:rPr>
        <w:t>Que los documentos bancarios (notificaciones, justificaciones, extracto, recibo de domiciliación, etc.) se presenten con sello original 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banco.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8"/>
        </w:numPr>
        <w:tabs>
          <w:tab w:val="left" w:pos="521"/>
        </w:tabs>
        <w:spacing w:line="252" w:lineRule="auto"/>
        <w:ind w:right="56" w:firstLine="170"/>
        <w:jc w:val="both"/>
      </w:pP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cheques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emitidos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nombre del </w:t>
      </w:r>
      <w:r>
        <w:rPr>
          <w:color w:val="231F20"/>
          <w:spacing w:val="-3"/>
        </w:rPr>
        <w:t xml:space="preserve">proveedor. </w:t>
      </w:r>
      <w:r>
        <w:rPr>
          <w:color w:val="231F20"/>
        </w:rPr>
        <w:t>No se aceptarán cheques 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portador.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2"/>
          <w:numId w:val="8"/>
        </w:numPr>
        <w:tabs>
          <w:tab w:val="left" w:pos="504"/>
        </w:tabs>
        <w:spacing w:before="1"/>
        <w:ind w:left="503" w:hanging="221"/>
      </w:pPr>
      <w:r>
        <w:rPr>
          <w:color w:val="231F20"/>
          <w:spacing w:val="-3"/>
        </w:rPr>
        <w:t>Cuando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utilice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cheque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forma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pago,</w:t>
      </w:r>
    </w:p>
    <w:p w:rsidR="00C127CA" w:rsidRDefault="004A4D54">
      <w:pPr>
        <w:pStyle w:val="Textoindependiente"/>
        <w:spacing w:before="92" w:line="256" w:lineRule="auto"/>
        <w:ind w:left="113" w:right="130"/>
        <w:jc w:val="both"/>
      </w:pPr>
      <w:r>
        <w:br w:type="column"/>
      </w:r>
      <w:r>
        <w:rPr>
          <w:color w:val="231F20"/>
        </w:rPr>
        <w:lastRenderedPageBreak/>
        <w:t xml:space="preserve">fotocopiar el talón antes de entregarlo al </w:t>
      </w:r>
      <w:r>
        <w:rPr>
          <w:color w:val="231F20"/>
          <w:spacing w:val="-3"/>
        </w:rPr>
        <w:t xml:space="preserve">proveedor, </w:t>
      </w:r>
      <w:r>
        <w:rPr>
          <w:color w:val="231F20"/>
        </w:rPr>
        <w:t>debiendo luego estampillarse en la copia el sello de la</w:t>
      </w:r>
      <w:r>
        <w:rPr>
          <w:color w:val="231F20"/>
        </w:rPr>
        <w:t xml:space="preserve"> entidad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bancaria.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2"/>
          <w:numId w:val="8"/>
        </w:numPr>
        <w:tabs>
          <w:tab w:val="left" w:pos="555"/>
        </w:tabs>
        <w:spacing w:before="1" w:line="256" w:lineRule="auto"/>
        <w:ind w:right="128" w:firstLine="170"/>
        <w:jc w:val="both"/>
      </w:pPr>
      <w:r>
        <w:rPr>
          <w:color w:val="231F20"/>
        </w:rPr>
        <w:t xml:space="preserve">Cuando se utilice la tarjeta de crédito como </w:t>
      </w:r>
      <w:r>
        <w:rPr>
          <w:color w:val="231F20"/>
          <w:spacing w:val="-3"/>
        </w:rPr>
        <w:t>forma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pago,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comprobar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factura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acompaña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resguardo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pago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tarjeta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refleje </w:t>
      </w:r>
      <w:r>
        <w:rPr>
          <w:color w:val="231F20"/>
        </w:rPr>
        <w:t>esta forma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pago.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2"/>
          <w:numId w:val="8"/>
        </w:numPr>
        <w:tabs>
          <w:tab w:val="left" w:pos="531"/>
        </w:tabs>
        <w:spacing w:line="256" w:lineRule="auto"/>
        <w:ind w:right="129" w:firstLine="170"/>
        <w:jc w:val="both"/>
      </w:pPr>
      <w:r>
        <w:rPr>
          <w:color w:val="231F20"/>
        </w:rPr>
        <w:t xml:space="preserve">Sobre las Retenciones del IRPF: Cuando en la factura figure una retención del </w:t>
      </w:r>
      <w:r>
        <w:rPr>
          <w:color w:val="231F20"/>
          <w:spacing w:val="-4"/>
        </w:rPr>
        <w:t xml:space="preserve">IRPF, </w:t>
      </w:r>
      <w:r>
        <w:rPr>
          <w:color w:val="231F20"/>
        </w:rPr>
        <w:t>su pago se acreditará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declaración y resumen anual de retenciones e ingresos a cuenta del Impuesto sobre la Renta de las Personas Físicas </w:t>
      </w:r>
      <w:r>
        <w:rPr>
          <w:color w:val="231F20"/>
          <w:spacing w:val="-6"/>
        </w:rPr>
        <w:t>(IRP</w:t>
      </w:r>
      <w:r>
        <w:rPr>
          <w:color w:val="231F20"/>
          <w:spacing w:val="-6"/>
        </w:rPr>
        <w:t>F),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través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modelos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110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190,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debidamente </w:t>
      </w:r>
      <w:r>
        <w:rPr>
          <w:color w:val="231F20"/>
          <w:spacing w:val="-5"/>
        </w:rPr>
        <w:t>sellados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Agencia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Tributaria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entidad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bancaria </w:t>
      </w:r>
      <w:r>
        <w:rPr>
          <w:color w:val="231F20"/>
        </w:rPr>
        <w:t>colaboradora.</w:t>
      </w:r>
    </w:p>
    <w:p w:rsidR="00C127CA" w:rsidRDefault="00C127CA">
      <w:pPr>
        <w:pStyle w:val="Textoindependiente"/>
        <w:spacing w:before="3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497"/>
        </w:tabs>
        <w:spacing w:line="256" w:lineRule="auto"/>
        <w:ind w:right="128" w:firstLine="170"/>
        <w:jc w:val="both"/>
      </w:pPr>
      <w:r>
        <w:rPr>
          <w:color w:val="231F20"/>
          <w:spacing w:val="-3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manera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extraordinaria,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cuando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justificante </w:t>
      </w:r>
      <w:r>
        <w:rPr>
          <w:color w:val="231F20"/>
        </w:rPr>
        <w:t>del pago de una factura determinada no aparezca el beneficiario de la subvención, deberá acompañarse 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firmado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beneficiario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la subvención y el ordenante del pago en el que se acredite que el abono efectuado se corresponde con </w:t>
      </w:r>
      <w:r>
        <w:rPr>
          <w:color w:val="231F20"/>
          <w:spacing w:val="-3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factura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presentada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deberá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estar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adecuadamente </w:t>
      </w:r>
      <w:r>
        <w:rPr>
          <w:color w:val="231F20"/>
        </w:rPr>
        <w:t>referenciada en dicho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documento.</w:t>
      </w:r>
    </w:p>
    <w:p w:rsidR="00C127CA" w:rsidRDefault="00C127CA">
      <w:pPr>
        <w:pStyle w:val="Textoindependiente"/>
        <w:spacing w:before="2"/>
        <w:rPr>
          <w:sz w:val="20"/>
        </w:rPr>
      </w:pPr>
    </w:p>
    <w:p w:rsidR="00C127CA" w:rsidRDefault="004A4D54">
      <w:pPr>
        <w:pStyle w:val="Prrafodelista"/>
        <w:numPr>
          <w:ilvl w:val="1"/>
          <w:numId w:val="8"/>
        </w:numPr>
        <w:tabs>
          <w:tab w:val="left" w:pos="518"/>
        </w:tabs>
        <w:spacing w:line="256" w:lineRule="auto"/>
        <w:ind w:right="127" w:firstLine="170"/>
        <w:jc w:val="both"/>
      </w:pP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dicte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Resolución 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correcta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justificación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subvención </w:t>
      </w:r>
      <w:r>
        <w:rPr>
          <w:color w:val="231F20"/>
          <w:spacing w:val="-10"/>
        </w:rPr>
        <w:t>concedida,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podrá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devolver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1"/>
        </w:rPr>
        <w:t>beneficiario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 xml:space="preserve">facturas, </w:t>
      </w:r>
      <w:r>
        <w:rPr>
          <w:color w:val="231F20"/>
        </w:rPr>
        <w:t>los pagos y los gastos realizados originales que se utilizaron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justificar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subvención.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dichos </w:t>
      </w:r>
      <w:r>
        <w:rPr>
          <w:color w:val="231F20"/>
        </w:rPr>
        <w:t xml:space="preserve">documentos deberá aparecer estampillado el sello del </w:t>
      </w:r>
      <w:r>
        <w:rPr>
          <w:color w:val="231F20"/>
          <w:spacing w:val="2"/>
        </w:rPr>
        <w:t xml:space="preserve">departamento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Intervención </w:t>
      </w:r>
      <w:r>
        <w:rPr>
          <w:color w:val="231F20"/>
        </w:rPr>
        <w:t xml:space="preserve">de Fondos </w:t>
      </w:r>
      <w:r>
        <w:rPr>
          <w:color w:val="231F20"/>
          <w:spacing w:val="3"/>
        </w:rPr>
        <w:t xml:space="preserve">del </w:t>
      </w:r>
      <w:r>
        <w:rPr>
          <w:color w:val="231F20"/>
        </w:rPr>
        <w:t>Cabildo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Fuerteventura,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acreditará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dichas facturas, justificantes de pagos y gastos han sido utilizados para la justificación de 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1"/>
        <w:rPr>
          <w:sz w:val="20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987"/>
        </w:tabs>
        <w:spacing w:line="256" w:lineRule="auto"/>
        <w:ind w:right="114" w:firstLine="170"/>
        <w:jc w:val="both"/>
      </w:pPr>
      <w:r>
        <w:rPr>
          <w:color w:val="231F20"/>
          <w:spacing w:val="14"/>
        </w:rPr>
        <w:t xml:space="preserve">CRITERIOS </w:t>
      </w:r>
      <w:r>
        <w:rPr>
          <w:color w:val="231F20"/>
          <w:spacing w:val="13"/>
        </w:rPr>
        <w:t xml:space="preserve">OBJETIVOS </w:t>
      </w:r>
      <w:r>
        <w:rPr>
          <w:color w:val="231F20"/>
          <w:spacing w:val="16"/>
        </w:rPr>
        <w:t xml:space="preserve">DE </w:t>
      </w:r>
      <w:r>
        <w:rPr>
          <w:color w:val="231F20"/>
          <w:spacing w:val="-3"/>
        </w:rPr>
        <w:t xml:space="preserve">OTORGAMIENTO </w:t>
      </w:r>
      <w:r>
        <w:rPr>
          <w:color w:val="231F20"/>
        </w:rPr>
        <w:t>Y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PONDERACIÓN.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6"/>
        </w:numPr>
        <w:tabs>
          <w:tab w:val="left" w:pos="459"/>
        </w:tabs>
        <w:spacing w:line="256" w:lineRule="auto"/>
        <w:ind w:right="130" w:firstLine="170"/>
        <w:jc w:val="both"/>
      </w:pPr>
      <w:r>
        <w:rPr>
          <w:color w:val="231F20"/>
          <w:spacing w:val="-8"/>
        </w:rPr>
        <w:t>Sobre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trámite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previo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otorgación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ponderación: </w:t>
      </w:r>
      <w:r>
        <w:rPr>
          <w:color w:val="231F20"/>
        </w:rPr>
        <w:t>Como trámite previo al estudio, comp</w:t>
      </w:r>
      <w:r>
        <w:rPr>
          <w:color w:val="231F20"/>
        </w:rPr>
        <w:t>robación y selección de las solicitudes presentadas, el órgano instructor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comprobará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verificará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interesado ha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 xml:space="preserve">cumple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exigidos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convocatoria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 adecuado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circunstancias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cada caso.</w:t>
      </w:r>
    </w:p>
    <w:p w:rsidR="00C127CA" w:rsidRDefault="00C127CA">
      <w:pPr>
        <w:pStyle w:val="Textoindependiente"/>
        <w:spacing w:before="3"/>
        <w:rPr>
          <w:sz w:val="20"/>
        </w:rPr>
      </w:pPr>
    </w:p>
    <w:p w:rsidR="00C127CA" w:rsidRDefault="004A4D54">
      <w:pPr>
        <w:pStyle w:val="Prrafodelista"/>
        <w:numPr>
          <w:ilvl w:val="0"/>
          <w:numId w:val="6"/>
        </w:numPr>
        <w:tabs>
          <w:tab w:val="left" w:pos="541"/>
        </w:tabs>
        <w:spacing w:line="256" w:lineRule="auto"/>
        <w:ind w:right="121" w:firstLine="170"/>
        <w:jc w:val="both"/>
      </w:pPr>
      <w:r>
        <w:rPr>
          <w:color w:val="231F20"/>
          <w:spacing w:val="6"/>
        </w:rPr>
        <w:t xml:space="preserve">Sobre </w:t>
      </w:r>
      <w:r>
        <w:rPr>
          <w:color w:val="231F20"/>
          <w:spacing w:val="4"/>
        </w:rPr>
        <w:t xml:space="preserve">la </w:t>
      </w:r>
      <w:r>
        <w:rPr>
          <w:color w:val="231F20"/>
          <w:spacing w:val="6"/>
        </w:rPr>
        <w:t xml:space="preserve">Otorgación </w:t>
      </w:r>
      <w:r>
        <w:rPr>
          <w:color w:val="231F20"/>
        </w:rPr>
        <w:t xml:space="preserve">y </w:t>
      </w:r>
      <w:r>
        <w:rPr>
          <w:color w:val="231F20"/>
          <w:spacing w:val="7"/>
        </w:rPr>
        <w:t xml:space="preserve">Ponderación </w:t>
      </w:r>
      <w:r>
        <w:rPr>
          <w:color w:val="231F20"/>
          <w:spacing w:val="4"/>
        </w:rPr>
        <w:t xml:space="preserve">de </w:t>
      </w:r>
      <w:r>
        <w:rPr>
          <w:color w:val="231F20"/>
          <w:spacing w:val="8"/>
        </w:rPr>
        <w:t xml:space="preserve">las </w:t>
      </w:r>
      <w:r>
        <w:rPr>
          <w:color w:val="231F20"/>
        </w:rPr>
        <w:t>Subvenciones: Se tendrá en cuenta 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siguiente:</w:t>
      </w:r>
    </w:p>
    <w:p w:rsidR="00C127CA" w:rsidRDefault="00C127CA">
      <w:pPr>
        <w:spacing w:line="256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6" w:space="396"/>
            <w:col w:w="4788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headerReference w:type="even" r:id="rId13"/>
          <w:headerReference w:type="default" r:id="rId14"/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Prrafodelista"/>
        <w:numPr>
          <w:ilvl w:val="0"/>
          <w:numId w:val="5"/>
        </w:numPr>
        <w:tabs>
          <w:tab w:val="left" w:pos="536"/>
        </w:tabs>
        <w:spacing w:before="93" w:line="244" w:lineRule="auto"/>
        <w:ind w:right="54" w:firstLine="170"/>
        <w:jc w:val="both"/>
      </w:pPr>
      <w:r>
        <w:rPr>
          <w:color w:val="231F20"/>
        </w:rPr>
        <w:lastRenderedPageBreak/>
        <w:t xml:space="preserve">Se denegarán las solicitudes que no reúnan o </w:t>
      </w:r>
      <w:r>
        <w:rPr>
          <w:color w:val="231F20"/>
          <w:spacing w:val="-4"/>
        </w:rPr>
        <w:t>acrediten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requisitos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exigibles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beneficiarios </w:t>
      </w:r>
      <w:r>
        <w:rPr>
          <w:color w:val="231F20"/>
        </w:rPr>
        <w:t>de estas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5"/>
        </w:numPr>
        <w:tabs>
          <w:tab w:val="left" w:pos="493"/>
        </w:tabs>
        <w:spacing w:line="244" w:lineRule="auto"/>
        <w:ind w:right="45" w:firstLine="170"/>
        <w:jc w:val="both"/>
      </w:pPr>
      <w:r>
        <w:rPr>
          <w:color w:val="231F20"/>
          <w:spacing w:val="-7"/>
        </w:rPr>
        <w:t>Cuando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solicitudes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Proyectos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sector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Taxi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obtuvieran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mismo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resultado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aplicación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baremación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establecida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bases, </w:t>
      </w:r>
      <w:r>
        <w:rPr>
          <w:color w:val="231F20"/>
          <w:spacing w:val="6"/>
        </w:rPr>
        <w:t xml:space="preserve">tendrá </w:t>
      </w:r>
      <w:r>
        <w:rPr>
          <w:color w:val="231F20"/>
          <w:spacing w:val="7"/>
        </w:rPr>
        <w:t xml:space="preserve">preferencia </w:t>
      </w:r>
      <w:r>
        <w:rPr>
          <w:color w:val="231F20"/>
          <w:spacing w:val="4"/>
        </w:rPr>
        <w:t xml:space="preserve">el </w:t>
      </w:r>
      <w:r>
        <w:rPr>
          <w:color w:val="231F20"/>
          <w:spacing w:val="5"/>
        </w:rPr>
        <w:t xml:space="preserve">que </w:t>
      </w:r>
      <w:r>
        <w:rPr>
          <w:color w:val="231F20"/>
          <w:spacing w:val="6"/>
        </w:rPr>
        <w:t xml:space="preserve">haya </w:t>
      </w:r>
      <w:r>
        <w:rPr>
          <w:color w:val="231F20"/>
          <w:spacing w:val="7"/>
        </w:rPr>
        <w:t xml:space="preserve">presentado </w:t>
      </w:r>
      <w:r>
        <w:rPr>
          <w:color w:val="231F20"/>
          <w:spacing w:val="8"/>
        </w:rPr>
        <w:t xml:space="preserve">con </w:t>
      </w:r>
      <w:r>
        <w:rPr>
          <w:color w:val="231F20"/>
          <w:spacing w:val="-7"/>
        </w:rPr>
        <w:t>anterioridad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solicitud,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decir,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orden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 xml:space="preserve">cronológico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registro.</w:t>
      </w:r>
    </w:p>
    <w:p w:rsidR="00C127CA" w:rsidRDefault="00C127CA">
      <w:pPr>
        <w:pStyle w:val="Textoindependiente"/>
        <w:spacing w:before="3"/>
        <w:rPr>
          <w:sz w:val="20"/>
        </w:rPr>
      </w:pPr>
    </w:p>
    <w:p w:rsidR="00C127CA" w:rsidRDefault="004A4D54">
      <w:pPr>
        <w:pStyle w:val="Prrafodelista"/>
        <w:numPr>
          <w:ilvl w:val="0"/>
          <w:numId w:val="5"/>
        </w:numPr>
        <w:tabs>
          <w:tab w:val="left" w:pos="539"/>
        </w:tabs>
        <w:spacing w:before="1" w:line="244" w:lineRule="auto"/>
        <w:ind w:right="49" w:firstLine="170"/>
        <w:jc w:val="both"/>
      </w:pPr>
      <w:r>
        <w:rPr>
          <w:color w:val="231F20"/>
        </w:rPr>
        <w:t>El estudio de las solicitudes presentadas y la selección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beneficiarios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realizarán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Órgano </w:t>
      </w:r>
      <w:r>
        <w:rPr>
          <w:color w:val="231F20"/>
          <w:spacing w:val="2"/>
        </w:rPr>
        <w:t xml:space="preserve">Instructor, </w:t>
      </w:r>
      <w:r>
        <w:rPr>
          <w:color w:val="231F20"/>
        </w:rPr>
        <w:t xml:space="preserve">el </w:t>
      </w:r>
      <w:r>
        <w:rPr>
          <w:color w:val="231F20"/>
          <w:spacing w:val="3"/>
        </w:rPr>
        <w:t xml:space="preserve">cual redactará </w:t>
      </w:r>
      <w:r>
        <w:rPr>
          <w:color w:val="231F20"/>
        </w:rPr>
        <w:t xml:space="preserve">un </w:t>
      </w:r>
      <w:r>
        <w:rPr>
          <w:color w:val="231F20"/>
          <w:spacing w:val="3"/>
        </w:rPr>
        <w:t xml:space="preserve">informe </w:t>
      </w:r>
      <w:r>
        <w:rPr>
          <w:color w:val="231F20"/>
          <w:spacing w:val="2"/>
        </w:rPr>
        <w:t xml:space="preserve">con </w:t>
      </w:r>
      <w:r>
        <w:rPr>
          <w:color w:val="231F20"/>
          <w:spacing w:val="4"/>
        </w:rPr>
        <w:t xml:space="preserve">una </w:t>
      </w:r>
      <w:r>
        <w:rPr>
          <w:color w:val="231F20"/>
          <w:spacing w:val="3"/>
        </w:rPr>
        <w:t xml:space="preserve">Propuesta para </w:t>
      </w:r>
      <w:r>
        <w:rPr>
          <w:color w:val="231F20"/>
        </w:rPr>
        <w:t xml:space="preserve">la </w:t>
      </w:r>
      <w:r>
        <w:rPr>
          <w:color w:val="231F20"/>
          <w:spacing w:val="3"/>
        </w:rPr>
        <w:t xml:space="preserve">selección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 xml:space="preserve">adjudicatarios </w:t>
      </w:r>
      <w:r>
        <w:rPr>
          <w:color w:val="231F20"/>
          <w:spacing w:val="4"/>
        </w:rPr>
        <w:t xml:space="preserve">de </w:t>
      </w:r>
      <w:r>
        <w:rPr>
          <w:color w:val="231F20"/>
        </w:rPr>
        <w:t xml:space="preserve">subvenciones, siendo el Área de Transporte quien </w:t>
      </w:r>
      <w:r>
        <w:rPr>
          <w:color w:val="231F20"/>
          <w:spacing w:val="-3"/>
        </w:rPr>
        <w:t xml:space="preserve">eleve </w:t>
      </w:r>
      <w:r>
        <w:rPr>
          <w:color w:val="231F20"/>
        </w:rPr>
        <w:t>finalmente una Propuesta de Adjudicación al Consejo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Gobierno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Insular,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luz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 Órgano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citado.</w: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614"/>
        </w:tabs>
        <w:spacing w:before="1"/>
        <w:ind w:left="613" w:hanging="331"/>
      </w:pPr>
      <w:r>
        <w:rPr>
          <w:color w:val="231F20"/>
        </w:rPr>
        <w:t>FORMA 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PAGO.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0"/>
          <w:numId w:val="4"/>
        </w:numPr>
        <w:tabs>
          <w:tab w:val="left" w:pos="525"/>
        </w:tabs>
        <w:spacing w:line="244" w:lineRule="auto"/>
        <w:ind w:right="49" w:firstLine="170"/>
        <w:jc w:val="both"/>
      </w:pPr>
      <w:r>
        <w:rPr>
          <w:color w:val="231F20"/>
        </w:rPr>
        <w:t xml:space="preserve">Con carácter previo a la convocatoria de </w:t>
      </w:r>
      <w:r>
        <w:rPr>
          <w:color w:val="231F20"/>
          <w:spacing w:val="2"/>
        </w:rPr>
        <w:t xml:space="preserve">las </w:t>
      </w:r>
      <w:r>
        <w:rPr>
          <w:color w:val="231F20"/>
        </w:rPr>
        <w:t>subvenciones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Taxi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efectuar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la aprobación del gasto. La resolución </w:t>
      </w:r>
      <w:r>
        <w:rPr>
          <w:color w:val="231F20"/>
          <w:spacing w:val="-3"/>
        </w:rPr>
        <w:t xml:space="preserve">definitiva </w:t>
      </w:r>
      <w:r>
        <w:rPr>
          <w:color w:val="231F20"/>
        </w:rPr>
        <w:t xml:space="preserve">de la </w:t>
      </w:r>
      <w:r>
        <w:rPr>
          <w:color w:val="231F20"/>
          <w:spacing w:val="-9"/>
        </w:rPr>
        <w:t>adjudicación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subvención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conllevará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 xml:space="preserve">Compromiso </w:t>
      </w:r>
      <w:r>
        <w:rPr>
          <w:color w:val="231F20"/>
          <w:spacing w:val="-6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Gasto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correspondiente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Informe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Fiscalización </w:t>
      </w:r>
      <w:r>
        <w:rPr>
          <w:color w:val="231F20"/>
          <w:spacing w:val="4"/>
        </w:rPr>
        <w:t xml:space="preserve">emitido </w:t>
      </w:r>
      <w:r>
        <w:rPr>
          <w:color w:val="231F20"/>
          <w:spacing w:val="3"/>
        </w:rPr>
        <w:t xml:space="preserve">por </w:t>
      </w:r>
      <w:r>
        <w:rPr>
          <w:color w:val="231F20"/>
          <w:spacing w:val="2"/>
        </w:rPr>
        <w:t xml:space="preserve">el </w:t>
      </w:r>
      <w:r>
        <w:rPr>
          <w:color w:val="231F20"/>
          <w:spacing w:val="4"/>
        </w:rPr>
        <w:t xml:space="preserve">departamento </w:t>
      </w:r>
      <w:r>
        <w:rPr>
          <w:color w:val="231F20"/>
          <w:spacing w:val="2"/>
        </w:rPr>
        <w:t xml:space="preserve">de </w:t>
      </w:r>
      <w:r>
        <w:rPr>
          <w:color w:val="231F20"/>
          <w:spacing w:val="4"/>
        </w:rPr>
        <w:t xml:space="preserve">Intervención </w:t>
      </w:r>
      <w:r>
        <w:rPr>
          <w:color w:val="231F20"/>
        </w:rPr>
        <w:t>de Fondos del Cabildo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Insular.</w:t>
      </w:r>
    </w:p>
    <w:p w:rsidR="00C127CA" w:rsidRDefault="00C127CA">
      <w:pPr>
        <w:pStyle w:val="Textoindependiente"/>
        <w:spacing w:before="2"/>
        <w:rPr>
          <w:sz w:val="20"/>
        </w:rPr>
      </w:pPr>
    </w:p>
    <w:p w:rsidR="00C127CA" w:rsidRDefault="004A4D54">
      <w:pPr>
        <w:pStyle w:val="Prrafodelista"/>
        <w:numPr>
          <w:ilvl w:val="0"/>
          <w:numId w:val="4"/>
        </w:numPr>
        <w:tabs>
          <w:tab w:val="left" w:pos="467"/>
        </w:tabs>
        <w:spacing w:line="244" w:lineRule="auto"/>
        <w:ind w:right="38" w:firstLine="170"/>
        <w:jc w:val="both"/>
      </w:pPr>
      <w:r>
        <w:rPr>
          <w:color w:val="231F20"/>
          <w:spacing w:val="-4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pago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abono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subvención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realizará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 xml:space="preserve">previa </w:t>
      </w:r>
      <w:r>
        <w:rPr>
          <w:color w:val="231F20"/>
        </w:rPr>
        <w:t>justificación por el beneficiario de la realización de 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actuación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subvencionada,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decir,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será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posteriori.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abono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efectuará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mediante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transferencia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bancaria </w:t>
      </w:r>
      <w:r>
        <w:rPr>
          <w:color w:val="231F20"/>
        </w:rPr>
        <w:t xml:space="preserve">y en un </w:t>
      </w:r>
      <w:r>
        <w:rPr>
          <w:color w:val="231F20"/>
          <w:spacing w:val="3"/>
        </w:rPr>
        <w:t xml:space="preserve">solo plazo </w:t>
      </w:r>
      <w:r>
        <w:rPr>
          <w:color w:val="231F20"/>
        </w:rPr>
        <w:t xml:space="preserve">en la </w:t>
      </w:r>
      <w:r>
        <w:rPr>
          <w:color w:val="231F20"/>
          <w:spacing w:val="3"/>
        </w:rPr>
        <w:t xml:space="preserve">cuenta bancaria </w:t>
      </w:r>
      <w:r>
        <w:rPr>
          <w:color w:val="231F20"/>
          <w:spacing w:val="2"/>
        </w:rPr>
        <w:t xml:space="preserve">que </w:t>
      </w:r>
      <w:r>
        <w:rPr>
          <w:color w:val="231F20"/>
          <w:spacing w:val="4"/>
        </w:rPr>
        <w:t xml:space="preserve">el </w:t>
      </w:r>
      <w:r>
        <w:rPr>
          <w:color w:val="231F20"/>
          <w:spacing w:val="14"/>
        </w:rPr>
        <w:t xml:space="preserve">solicitante </w:t>
      </w:r>
      <w:r>
        <w:rPr>
          <w:color w:val="231F20"/>
          <w:spacing w:val="12"/>
        </w:rPr>
        <w:t xml:space="preserve">haya </w:t>
      </w:r>
      <w:r>
        <w:rPr>
          <w:color w:val="231F20"/>
          <w:spacing w:val="14"/>
        </w:rPr>
        <w:t xml:space="preserve">detallado </w:t>
      </w:r>
      <w:r>
        <w:rPr>
          <w:color w:val="231F20"/>
          <w:spacing w:val="8"/>
        </w:rPr>
        <w:t xml:space="preserve">en el </w:t>
      </w:r>
      <w:r>
        <w:rPr>
          <w:color w:val="231F20"/>
          <w:spacing w:val="13"/>
        </w:rPr>
        <w:t xml:space="preserve">impreso </w:t>
      </w:r>
      <w:r>
        <w:rPr>
          <w:color w:val="231F20"/>
          <w:spacing w:val="16"/>
        </w:rPr>
        <w:t xml:space="preserve">de </w:t>
      </w:r>
      <w:r>
        <w:rPr>
          <w:color w:val="231F20"/>
        </w:rPr>
        <w:t xml:space="preserve">Alta/Modificación de Datos a </w:t>
      </w:r>
      <w:r>
        <w:rPr>
          <w:color w:val="231F20"/>
          <w:spacing w:val="-3"/>
        </w:rPr>
        <w:t xml:space="preserve">Terceros </w:t>
      </w:r>
      <w:r>
        <w:rPr>
          <w:color w:val="231F20"/>
        </w:rPr>
        <w:t xml:space="preserve">(Bancarios), </w:t>
      </w:r>
      <w:r>
        <w:rPr>
          <w:color w:val="231F20"/>
          <w:spacing w:val="6"/>
        </w:rPr>
        <w:t xml:space="preserve">debiendo </w:t>
      </w:r>
      <w:r>
        <w:rPr>
          <w:color w:val="231F20"/>
          <w:spacing w:val="4"/>
        </w:rPr>
        <w:t xml:space="preserve">ser </w:t>
      </w:r>
      <w:r>
        <w:rPr>
          <w:color w:val="231F20"/>
          <w:spacing w:val="3"/>
        </w:rPr>
        <w:t xml:space="preserve">el </w:t>
      </w:r>
      <w:r>
        <w:rPr>
          <w:color w:val="231F20"/>
          <w:spacing w:val="6"/>
        </w:rPr>
        <w:t xml:space="preserve">titular </w:t>
      </w:r>
      <w:r>
        <w:rPr>
          <w:color w:val="231F20"/>
          <w:spacing w:val="3"/>
        </w:rPr>
        <w:t xml:space="preserve">de la </w:t>
      </w:r>
      <w:r>
        <w:rPr>
          <w:color w:val="231F20"/>
          <w:spacing w:val="5"/>
        </w:rPr>
        <w:t xml:space="preserve">cuenta </w:t>
      </w:r>
      <w:r>
        <w:rPr>
          <w:color w:val="231F20"/>
          <w:spacing w:val="6"/>
        </w:rPr>
        <w:t xml:space="preserve">bancaria </w:t>
      </w:r>
      <w:r>
        <w:rPr>
          <w:color w:val="231F20"/>
          <w:spacing w:val="7"/>
        </w:rPr>
        <w:t xml:space="preserve">el </w:t>
      </w:r>
      <w:r>
        <w:rPr>
          <w:color w:val="231F20"/>
        </w:rPr>
        <w:t>beneficiario de la ayuda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concedida.</w:t>
      </w:r>
    </w:p>
    <w:p w:rsidR="00C127CA" w:rsidRDefault="00C127CA">
      <w:pPr>
        <w:pStyle w:val="Textoindependiente"/>
        <w:spacing w:before="4"/>
        <w:rPr>
          <w:sz w:val="20"/>
        </w:rPr>
      </w:pPr>
    </w:p>
    <w:p w:rsidR="00C127CA" w:rsidRDefault="004A4D54">
      <w:pPr>
        <w:pStyle w:val="Prrafodelista"/>
        <w:numPr>
          <w:ilvl w:val="0"/>
          <w:numId w:val="4"/>
        </w:numPr>
        <w:tabs>
          <w:tab w:val="left" w:pos="486"/>
        </w:tabs>
        <w:spacing w:line="247" w:lineRule="auto"/>
        <w:ind w:right="48" w:firstLine="170"/>
        <w:jc w:val="both"/>
      </w:pP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adjudicado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 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actividad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realizada,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dentro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plazo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justificación </w:t>
      </w:r>
      <w:r>
        <w:rPr>
          <w:color w:val="231F20"/>
        </w:rPr>
        <w:t xml:space="preserve">que se estipule en la convocatoria, el beneficiario </w:t>
      </w:r>
      <w:r>
        <w:rPr>
          <w:color w:val="231F20"/>
          <w:spacing w:val="-4"/>
        </w:rPr>
        <w:t>deberá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presentar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tanto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justificación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subvención </w:t>
      </w:r>
      <w:r>
        <w:rPr>
          <w:color w:val="231F20"/>
        </w:rPr>
        <w:t>como el abono de la misma, tal y como se estipula 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punto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vista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dicha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solicitud,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Órgano </w:t>
      </w:r>
      <w:r>
        <w:rPr>
          <w:color w:val="231F20"/>
          <w:spacing w:val="5"/>
        </w:rPr>
        <w:t xml:space="preserve">Instructor </w:t>
      </w:r>
      <w:r>
        <w:rPr>
          <w:color w:val="231F20"/>
          <w:spacing w:val="3"/>
        </w:rPr>
        <w:t xml:space="preserve">elevará </w:t>
      </w:r>
      <w:r>
        <w:rPr>
          <w:color w:val="231F20"/>
          <w:spacing w:val="4"/>
        </w:rPr>
        <w:t xml:space="preserve">una </w:t>
      </w:r>
      <w:r>
        <w:rPr>
          <w:color w:val="231F20"/>
          <w:spacing w:val="5"/>
        </w:rPr>
        <w:t xml:space="preserve">propuesta </w:t>
      </w:r>
      <w:r>
        <w:rPr>
          <w:color w:val="231F20"/>
          <w:spacing w:val="3"/>
        </w:rPr>
        <w:t xml:space="preserve">de </w:t>
      </w:r>
      <w:r>
        <w:rPr>
          <w:color w:val="231F20"/>
          <w:spacing w:val="4"/>
        </w:rPr>
        <w:t xml:space="preserve">abono </w:t>
      </w:r>
      <w:r>
        <w:rPr>
          <w:color w:val="231F20"/>
        </w:rPr>
        <w:t xml:space="preserve">y </w:t>
      </w:r>
      <w:r>
        <w:rPr>
          <w:color w:val="231F20"/>
          <w:spacing w:val="6"/>
        </w:rPr>
        <w:t>de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justificación de la subvención ante el Consejo de Gobierno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Insular.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0"/>
          <w:numId w:val="4"/>
        </w:numPr>
        <w:tabs>
          <w:tab w:val="left" w:pos="493"/>
        </w:tabs>
        <w:spacing w:line="247" w:lineRule="auto"/>
        <w:ind w:right="52" w:firstLine="170"/>
        <w:jc w:val="both"/>
      </w:pP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producirá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pérdida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cobro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total 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supuesto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de justificación o de concurrencia en algunas de </w:t>
      </w:r>
      <w:r>
        <w:rPr>
          <w:color w:val="231F20"/>
          <w:spacing w:val="2"/>
        </w:rPr>
        <w:t xml:space="preserve">las </w:t>
      </w:r>
      <w:r>
        <w:rPr>
          <w:color w:val="231F20"/>
        </w:rPr>
        <w:t>causas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previstas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16.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así</w:t>
      </w:r>
    </w:p>
    <w:p w:rsidR="00C127CA" w:rsidRDefault="004A4D54">
      <w:pPr>
        <w:pStyle w:val="Textoindependiente"/>
        <w:spacing w:before="93" w:line="256" w:lineRule="auto"/>
        <w:ind w:left="113"/>
      </w:pPr>
      <w:r>
        <w:br w:type="column"/>
      </w:r>
      <w:r>
        <w:rPr>
          <w:color w:val="231F20"/>
          <w:spacing w:val="-8"/>
        </w:rPr>
        <w:lastRenderedPageBreak/>
        <w:t>como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lo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estipulado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artículo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37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Ley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38/2003, </w:t>
      </w:r>
      <w:r>
        <w:rPr>
          <w:color w:val="231F20"/>
        </w:rPr>
        <w:t>de 17 de noviembre, General 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0"/>
          <w:numId w:val="4"/>
        </w:numPr>
        <w:tabs>
          <w:tab w:val="left" w:pos="519"/>
        </w:tabs>
        <w:spacing w:line="256" w:lineRule="auto"/>
        <w:ind w:right="128" w:firstLine="170"/>
        <w:jc w:val="both"/>
      </w:pPr>
      <w:r>
        <w:rPr>
          <w:color w:val="231F20"/>
        </w:rPr>
        <w:t>Asimismo, no se podrá realizar el pago de la subvención en tanto el beneficiario no se halle al corriente en el cumplimiento de sus obligaciones tributarias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deudor por resolución de procedencia 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reintegro.</w:t>
      </w:r>
    </w:p>
    <w:p w:rsidR="00C127CA" w:rsidRDefault="00C127CA">
      <w:pPr>
        <w:pStyle w:val="Textoindependiente"/>
        <w:rPr>
          <w:sz w:val="21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616"/>
        </w:tabs>
        <w:spacing w:line="254" w:lineRule="auto"/>
        <w:ind w:right="130" w:firstLine="170"/>
        <w:jc w:val="both"/>
      </w:pPr>
      <w:r>
        <w:rPr>
          <w:color w:val="231F20"/>
        </w:rPr>
        <w:t xml:space="preserve">CONCURRENCIA DE SUBVENCIONES Y </w:t>
      </w:r>
      <w:r>
        <w:rPr>
          <w:color w:val="231F20"/>
          <w:spacing w:val="-5"/>
        </w:rPr>
        <w:t>COMPATIBILIDAD.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Textoindependiente"/>
        <w:spacing w:line="256" w:lineRule="auto"/>
        <w:ind w:left="113" w:right="121" w:firstLine="170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obtención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hubieran concedido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virtud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presentes </w:t>
      </w:r>
      <w:r>
        <w:rPr>
          <w:color w:val="231F20"/>
          <w:spacing w:val="7"/>
        </w:rPr>
        <w:t xml:space="preserve">Bases </w:t>
      </w:r>
      <w:r>
        <w:rPr>
          <w:color w:val="231F20"/>
          <w:spacing w:val="6"/>
        </w:rPr>
        <w:t xml:space="preserve">será </w:t>
      </w:r>
      <w:r>
        <w:rPr>
          <w:color w:val="231F20"/>
          <w:spacing w:val="8"/>
        </w:rPr>
        <w:t xml:space="preserve">compatible </w:t>
      </w:r>
      <w:r>
        <w:rPr>
          <w:color w:val="231F20"/>
          <w:spacing w:val="6"/>
        </w:rPr>
        <w:t xml:space="preserve">con </w:t>
      </w:r>
      <w:r>
        <w:rPr>
          <w:color w:val="231F20"/>
          <w:spacing w:val="7"/>
        </w:rPr>
        <w:t xml:space="preserve">otras </w:t>
      </w:r>
      <w:r>
        <w:rPr>
          <w:color w:val="231F20"/>
          <w:spacing w:val="8"/>
        </w:rPr>
        <w:t xml:space="preserve">subvenciones </w:t>
      </w:r>
      <w:r>
        <w:rPr>
          <w:color w:val="231F20"/>
        </w:rPr>
        <w:t>procedentes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organismos,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instituciones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personas físicas o jurídicas, de naturaleza pública o </w:t>
      </w:r>
      <w:r>
        <w:rPr>
          <w:color w:val="231F20"/>
          <w:spacing w:val="-3"/>
        </w:rPr>
        <w:t xml:space="preserve">privada,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independencia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utilizarán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 ejercicio de las actividades que le son propias, pero 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subvenciones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obtenidas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podrá ser superior al 100 % del gasto r</w:t>
      </w:r>
      <w:r>
        <w:rPr>
          <w:color w:val="231F20"/>
        </w:rPr>
        <w:t xml:space="preserve">eal y efectivamente </w:t>
      </w:r>
      <w:r>
        <w:rPr>
          <w:color w:val="231F20"/>
          <w:spacing w:val="-6"/>
        </w:rPr>
        <w:t>ejecutado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ejercicio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actividad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subvencionada.</w:t>
      </w:r>
    </w:p>
    <w:p w:rsidR="00C127CA" w:rsidRDefault="00C127CA">
      <w:pPr>
        <w:pStyle w:val="Textoindependiente"/>
        <w:spacing w:before="9"/>
        <w:rPr>
          <w:sz w:val="21"/>
        </w:rPr>
      </w:pPr>
    </w:p>
    <w:p w:rsidR="00C127CA" w:rsidRDefault="004A4D54">
      <w:pPr>
        <w:pStyle w:val="Textoindependiente"/>
        <w:spacing w:line="256" w:lineRule="auto"/>
        <w:ind w:left="113" w:right="122" w:firstLine="170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ayudas 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 xml:space="preserve">subvenciones supere </w:t>
      </w:r>
      <w:r>
        <w:rPr>
          <w:color w:val="231F20"/>
        </w:rPr>
        <w:t xml:space="preserve">el </w:t>
      </w:r>
      <w:r>
        <w:rPr>
          <w:color w:val="231F20"/>
          <w:spacing w:val="2"/>
        </w:rPr>
        <w:t xml:space="preserve">porcentaje indicado, </w:t>
      </w:r>
      <w:r>
        <w:rPr>
          <w:color w:val="231F20"/>
          <w:spacing w:val="3"/>
        </w:rPr>
        <w:t xml:space="preserve">el </w:t>
      </w:r>
      <w:r>
        <w:rPr>
          <w:color w:val="231F20"/>
          <w:spacing w:val="6"/>
        </w:rPr>
        <w:t xml:space="preserve">Cabildo </w:t>
      </w:r>
      <w:r>
        <w:rPr>
          <w:color w:val="231F20"/>
          <w:spacing w:val="4"/>
        </w:rPr>
        <w:t xml:space="preserve">de </w:t>
      </w:r>
      <w:r>
        <w:rPr>
          <w:color w:val="231F20"/>
          <w:spacing w:val="6"/>
        </w:rPr>
        <w:t xml:space="preserve">Fuerteventura tendrá derecho </w:t>
      </w:r>
      <w:r>
        <w:rPr>
          <w:color w:val="231F20"/>
        </w:rPr>
        <w:t xml:space="preserve">a </w:t>
      </w:r>
      <w:r>
        <w:rPr>
          <w:color w:val="231F20"/>
          <w:spacing w:val="8"/>
        </w:rPr>
        <w:t xml:space="preserve">ser </w:t>
      </w:r>
      <w:r>
        <w:rPr>
          <w:color w:val="231F20"/>
          <w:spacing w:val="-3"/>
        </w:rPr>
        <w:t>reembolsado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exceso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beneficiario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hubiera </w:t>
      </w:r>
      <w:r>
        <w:rPr>
          <w:color w:val="231F20"/>
          <w:spacing w:val="-6"/>
        </w:rPr>
        <w:t>adjudicado,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perjuicio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exigir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responsabilidades </w:t>
      </w:r>
      <w:r>
        <w:rPr>
          <w:color w:val="231F20"/>
        </w:rPr>
        <w:t>a que encada caso pudiera haber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lugar.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596"/>
        </w:tabs>
        <w:spacing w:line="254" w:lineRule="auto"/>
        <w:ind w:right="132" w:firstLine="170"/>
        <w:jc w:val="both"/>
      </w:pPr>
      <w:r>
        <w:rPr>
          <w:color w:val="231F20"/>
          <w:spacing w:val="-3"/>
        </w:rPr>
        <w:t>OBLIGACIONES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BENEFICIARIOS DE 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1"/>
          <w:numId w:val="11"/>
        </w:numPr>
        <w:tabs>
          <w:tab w:val="left" w:pos="523"/>
        </w:tabs>
        <w:spacing w:line="256" w:lineRule="auto"/>
        <w:ind w:right="128" w:firstLine="170"/>
        <w:jc w:val="both"/>
      </w:pPr>
      <w:r>
        <w:rPr>
          <w:color w:val="231F20"/>
        </w:rPr>
        <w:t xml:space="preserve">Sobre las Obligaciones. Los beneficiarios de </w:t>
      </w:r>
      <w:r>
        <w:rPr>
          <w:color w:val="231F20"/>
          <w:spacing w:val="-4"/>
        </w:rPr>
        <w:t>estas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subvenciones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tendrán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siguientes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obligaciones: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43"/>
        </w:tabs>
        <w:spacing w:line="254" w:lineRule="auto"/>
        <w:ind w:right="128" w:firstLine="170"/>
        <w:jc w:val="both"/>
      </w:pPr>
      <w:r>
        <w:rPr>
          <w:color w:val="231F20"/>
        </w:rPr>
        <w:t xml:space="preserve">Consignar fielmente la documentación y </w:t>
      </w:r>
      <w:r>
        <w:rPr>
          <w:color w:val="231F20"/>
          <w:spacing w:val="2"/>
        </w:rPr>
        <w:t xml:space="preserve">los </w:t>
      </w:r>
      <w:r>
        <w:rPr>
          <w:color w:val="231F20"/>
        </w:rPr>
        <w:t>datos exigidos en 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Bases.</w:t>
      </w:r>
    </w:p>
    <w:p w:rsidR="00C127CA" w:rsidRDefault="00C127CA">
      <w:pPr>
        <w:pStyle w:val="Textoindependiente"/>
        <w:spacing w:before="2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497"/>
        </w:tabs>
        <w:spacing w:line="256" w:lineRule="auto"/>
        <w:ind w:right="130" w:firstLine="170"/>
        <w:jc w:val="both"/>
      </w:pPr>
      <w:r>
        <w:rPr>
          <w:color w:val="231F20"/>
          <w:spacing w:val="-6"/>
        </w:rPr>
        <w:t>Presentar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impresos,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declaraciones,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documentos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justificaciones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indican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bases reguladoras </w:t>
      </w:r>
      <w:r>
        <w:rPr>
          <w:color w:val="231F20"/>
          <w:spacing w:val="-8"/>
        </w:rPr>
        <w:t xml:space="preserve">y, </w:t>
      </w:r>
      <w:r>
        <w:rPr>
          <w:color w:val="231F20"/>
        </w:rPr>
        <w:t>en particular, en los apartados 6 y 11 de estas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Bases.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44"/>
        </w:tabs>
        <w:spacing w:line="256" w:lineRule="auto"/>
        <w:ind w:right="128" w:firstLine="170"/>
        <w:jc w:val="both"/>
      </w:pPr>
      <w:r>
        <w:rPr>
          <w:color w:val="231F20"/>
          <w:spacing w:val="2"/>
        </w:rPr>
        <w:t xml:space="preserve">Facilitar toda </w:t>
      </w:r>
      <w:r>
        <w:rPr>
          <w:color w:val="231F20"/>
        </w:rPr>
        <w:t xml:space="preserve">la </w:t>
      </w:r>
      <w:r>
        <w:rPr>
          <w:color w:val="231F20"/>
          <w:spacing w:val="2"/>
        </w:rPr>
        <w:t xml:space="preserve">información, </w:t>
      </w:r>
      <w:r>
        <w:rPr>
          <w:color w:val="231F20"/>
          <w:spacing w:val="3"/>
        </w:rPr>
        <w:t xml:space="preserve">declaraciones, </w:t>
      </w:r>
      <w:r>
        <w:rPr>
          <w:color w:val="231F20"/>
        </w:rPr>
        <w:t xml:space="preserve">documentos y justificantes que en cumplimiento de lo dispuesto en las presentes bases reguladoras le sean exigidos por el Cabildo de Fuerteventura, y </w:t>
      </w:r>
      <w:r>
        <w:rPr>
          <w:color w:val="231F20"/>
          <w:spacing w:val="-4"/>
        </w:rPr>
        <w:t>some</w:t>
      </w:r>
      <w:r>
        <w:rPr>
          <w:color w:val="231F20"/>
          <w:spacing w:val="-4"/>
        </w:rPr>
        <w:t>terse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actuaciones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comprobación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que,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con relación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subvenciones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adjudicadas,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practiquen </w:t>
      </w:r>
      <w:r>
        <w:rPr>
          <w:color w:val="231F20"/>
        </w:rPr>
        <w:t xml:space="preserve">por parte de la Intervención de Fondos del Cabildo </w:t>
      </w:r>
      <w:r>
        <w:rPr>
          <w:color w:val="231F20"/>
          <w:spacing w:val="-3"/>
        </w:rPr>
        <w:t>Insular.</w:t>
      </w:r>
    </w:p>
    <w:p w:rsidR="00C127CA" w:rsidRDefault="00C127CA">
      <w:pPr>
        <w:spacing w:line="256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6" w:space="396"/>
            <w:col w:w="4788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15"/>
        </w:tabs>
        <w:spacing w:before="93" w:line="242" w:lineRule="auto"/>
        <w:ind w:right="54" w:firstLine="170"/>
        <w:jc w:val="both"/>
      </w:pPr>
      <w:r>
        <w:rPr>
          <w:color w:val="231F20"/>
        </w:rPr>
        <w:lastRenderedPageBreak/>
        <w:t>Ejecutar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actuación,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inversión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 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hubiera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concedido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subvención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interesada.</w:t>
      </w:r>
    </w:p>
    <w:p w:rsidR="00C127CA" w:rsidRDefault="00C127CA">
      <w:pPr>
        <w:pStyle w:val="Textoindependiente"/>
        <w:spacing w:before="4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16"/>
        </w:tabs>
        <w:spacing w:line="247" w:lineRule="auto"/>
        <w:ind w:right="54" w:firstLine="170"/>
        <w:jc w:val="both"/>
      </w:pPr>
      <w:r>
        <w:rPr>
          <w:color w:val="231F20"/>
        </w:rPr>
        <w:t>Comunicar al Área de Transportes del Cabildo 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Fuerteventura,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inmediatez,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cualquier </w:t>
      </w:r>
      <w:r>
        <w:rPr>
          <w:color w:val="231F20"/>
          <w:spacing w:val="-8"/>
        </w:rPr>
        <w:t>eventualidad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pudiera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incidir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normal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desarrollo </w:t>
      </w:r>
      <w:r>
        <w:rPr>
          <w:color w:val="231F20"/>
        </w:rPr>
        <w:t>de la actuación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subvencionada.</w:t>
      </w:r>
    </w:p>
    <w:p w:rsidR="00C127CA" w:rsidRDefault="00C127CA">
      <w:pPr>
        <w:pStyle w:val="Textoindependiente"/>
        <w:spacing w:before="10"/>
        <w:rPr>
          <w:sz w:val="19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14"/>
        </w:tabs>
        <w:spacing w:before="1" w:line="228" w:lineRule="auto"/>
        <w:ind w:right="54" w:firstLine="170"/>
        <w:jc w:val="both"/>
      </w:pPr>
      <w:r>
        <w:rPr>
          <w:color w:val="231F20"/>
        </w:rPr>
        <w:t>Acreditar ante el Cabildo de Fuerteventura la real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efectiva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ejecución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actuación,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inversión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 proyecto para el cual fue adjudicada la subvención interesada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aquella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actuación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dentro 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ejecución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convocatoria.</w:t>
      </w:r>
    </w:p>
    <w:p w:rsidR="00C127CA" w:rsidRDefault="00C127CA">
      <w:pPr>
        <w:pStyle w:val="Textoindependiente"/>
        <w:spacing w:before="8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32"/>
        </w:tabs>
        <w:spacing w:line="247" w:lineRule="auto"/>
        <w:ind w:right="54" w:firstLine="170"/>
        <w:jc w:val="both"/>
      </w:pPr>
      <w:r>
        <w:rPr>
          <w:color w:val="231F20"/>
        </w:rPr>
        <w:t>De revocarse la adjudicación de la subvención debido a alguno de los supuestos mencionados, el beneficiario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obligación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reintegrar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 cantidades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recibidas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Cabildo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Fuerteventura </w:t>
      </w:r>
      <w:r>
        <w:rPr>
          <w:color w:val="231F20"/>
        </w:rPr>
        <w:t>para responder del referido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reintegro.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08"/>
        </w:tabs>
        <w:spacing w:before="1" w:line="247" w:lineRule="auto"/>
        <w:ind w:right="38" w:firstLine="170"/>
        <w:jc w:val="both"/>
      </w:pP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supuesto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adjudicación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subvención para el mismo fin por otra Administración Pública, </w:t>
      </w:r>
      <w:r>
        <w:rPr>
          <w:color w:val="231F20"/>
          <w:spacing w:val="4"/>
        </w:rPr>
        <w:t xml:space="preserve">el </w:t>
      </w:r>
      <w:r>
        <w:rPr>
          <w:color w:val="231F20"/>
          <w:spacing w:val="7"/>
        </w:rPr>
        <w:t xml:space="preserve">beneficiario deberá </w:t>
      </w:r>
      <w:r>
        <w:rPr>
          <w:color w:val="231F20"/>
          <w:spacing w:val="8"/>
        </w:rPr>
        <w:t xml:space="preserve">comunicarlo </w:t>
      </w:r>
      <w:r>
        <w:rPr>
          <w:color w:val="231F20"/>
          <w:spacing w:val="4"/>
        </w:rPr>
        <w:t xml:space="preserve">al </w:t>
      </w:r>
      <w:r>
        <w:rPr>
          <w:color w:val="231F20"/>
          <w:spacing w:val="6"/>
        </w:rPr>
        <w:t xml:space="preserve">Área </w:t>
      </w:r>
      <w:r>
        <w:rPr>
          <w:color w:val="231F20"/>
          <w:spacing w:val="9"/>
        </w:rPr>
        <w:t xml:space="preserve">de </w:t>
      </w:r>
      <w:r>
        <w:rPr>
          <w:color w:val="231F20"/>
        </w:rPr>
        <w:t xml:space="preserve">Transportes del Cabildo de Fuerteventura, a efectos </w:t>
      </w:r>
      <w:r>
        <w:rPr>
          <w:color w:val="231F20"/>
          <w:spacing w:val="8"/>
        </w:rPr>
        <w:t xml:space="preserve">de </w:t>
      </w:r>
      <w:r>
        <w:rPr>
          <w:color w:val="231F20"/>
          <w:spacing w:val="10"/>
        </w:rPr>
        <w:t xml:space="preserve">que </w:t>
      </w:r>
      <w:r>
        <w:rPr>
          <w:color w:val="231F20"/>
          <w:spacing w:val="8"/>
        </w:rPr>
        <w:t xml:space="preserve">se </w:t>
      </w:r>
      <w:r>
        <w:rPr>
          <w:color w:val="231F20"/>
          <w:spacing w:val="13"/>
        </w:rPr>
        <w:t xml:space="preserve">proceda </w:t>
      </w:r>
      <w:r>
        <w:rPr>
          <w:color w:val="231F20"/>
          <w:spacing w:val="8"/>
        </w:rPr>
        <w:t xml:space="preserve">al </w:t>
      </w:r>
      <w:r>
        <w:rPr>
          <w:color w:val="231F20"/>
          <w:spacing w:val="13"/>
        </w:rPr>
        <w:t xml:space="preserve">estudio </w:t>
      </w:r>
      <w:r>
        <w:rPr>
          <w:color w:val="231F20"/>
          <w:spacing w:val="8"/>
        </w:rPr>
        <w:t xml:space="preserve">de su </w:t>
      </w:r>
      <w:r>
        <w:rPr>
          <w:color w:val="231F20"/>
          <w:spacing w:val="16"/>
        </w:rPr>
        <w:t xml:space="preserve">posible </w:t>
      </w:r>
      <w:r>
        <w:rPr>
          <w:color w:val="231F20"/>
          <w:spacing w:val="-3"/>
        </w:rPr>
        <w:t>incompatibilidad,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paralización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ingreso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reintegro </w:t>
      </w:r>
      <w:r>
        <w:rPr>
          <w:color w:val="231F20"/>
        </w:rPr>
        <w:t>en 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caso.</w:t>
      </w:r>
    </w:p>
    <w:p w:rsidR="00C127CA" w:rsidRDefault="00C127CA">
      <w:pPr>
        <w:pStyle w:val="Textoindependiente"/>
        <w:spacing w:before="4"/>
        <w:rPr>
          <w:sz w:val="20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474"/>
        </w:tabs>
        <w:spacing w:line="242" w:lineRule="auto"/>
        <w:ind w:right="51" w:firstLine="170"/>
        <w:jc w:val="both"/>
      </w:pPr>
      <w:r>
        <w:rPr>
          <w:color w:val="231F20"/>
          <w:spacing w:val="-3"/>
        </w:rPr>
        <w:t xml:space="preserve">Devolver </w:t>
      </w:r>
      <w:r>
        <w:rPr>
          <w:color w:val="231F20"/>
        </w:rPr>
        <w:t>el importe percibido de la subvención en caso de no haber podido realizar la actuación correspondiente asociado a dicha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487"/>
        </w:tabs>
        <w:spacing w:line="242" w:lineRule="auto"/>
        <w:ind w:right="54" w:firstLine="170"/>
        <w:jc w:val="both"/>
      </w:pPr>
      <w:r>
        <w:rPr>
          <w:color w:val="231F20"/>
        </w:rPr>
        <w:t xml:space="preserve">La presentación de Subvenciones al Sector del </w:t>
      </w:r>
      <w:r>
        <w:rPr>
          <w:color w:val="231F20"/>
          <w:spacing w:val="-5"/>
        </w:rPr>
        <w:t xml:space="preserve">Taxi </w:t>
      </w:r>
      <w:r>
        <w:rPr>
          <w:color w:val="231F20"/>
        </w:rPr>
        <w:t>que el Cabild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convoque </w:t>
      </w:r>
      <w:r>
        <w:rPr>
          <w:color w:val="231F20"/>
        </w:rPr>
        <w:t>obliga al solicitante a la aceptación de las Bases que 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rigen.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25"/>
        </w:tabs>
        <w:spacing w:line="242" w:lineRule="auto"/>
        <w:ind w:right="44" w:firstLine="170"/>
        <w:jc w:val="both"/>
      </w:pPr>
      <w:r>
        <w:rPr>
          <w:color w:val="231F20"/>
        </w:rPr>
        <w:t xml:space="preserve">Comunicar al órgano concedente el importe de </w:t>
      </w:r>
      <w:r>
        <w:rPr>
          <w:color w:val="231F20"/>
          <w:spacing w:val="-6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subvenciones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ayudas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adjudicadas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posterioridad </w:t>
      </w:r>
      <w:r>
        <w:rPr>
          <w:color w:val="231F20"/>
          <w:spacing w:val="7"/>
        </w:rPr>
        <w:t xml:space="preserve">para </w:t>
      </w:r>
      <w:r>
        <w:rPr>
          <w:color w:val="231F20"/>
          <w:spacing w:val="8"/>
        </w:rPr>
        <w:t xml:space="preserve">atender </w:t>
      </w:r>
      <w:r>
        <w:rPr>
          <w:color w:val="231F20"/>
          <w:spacing w:val="5"/>
        </w:rPr>
        <w:t xml:space="preserve">al </w:t>
      </w:r>
      <w:r>
        <w:rPr>
          <w:color w:val="231F20"/>
          <w:spacing w:val="8"/>
        </w:rPr>
        <w:t xml:space="preserve">mismo proyecto </w:t>
      </w:r>
      <w:r>
        <w:rPr>
          <w:color w:val="231F20"/>
          <w:spacing w:val="6"/>
        </w:rPr>
        <w:t xml:space="preserve">por </w:t>
      </w:r>
      <w:r>
        <w:rPr>
          <w:color w:val="231F20"/>
          <w:spacing w:val="10"/>
        </w:rPr>
        <w:t xml:space="preserve">cualquier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ayudas económicas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privadas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particulares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 el mismo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destino.</w:t>
      </w:r>
    </w:p>
    <w:p w:rsidR="00C127CA" w:rsidRDefault="00C127CA">
      <w:pPr>
        <w:pStyle w:val="Textoindependiente"/>
        <w:spacing w:before="3"/>
        <w:rPr>
          <w:sz w:val="21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452"/>
        </w:tabs>
        <w:spacing w:line="242" w:lineRule="auto"/>
        <w:ind w:right="54" w:firstLine="170"/>
        <w:jc w:val="both"/>
      </w:pPr>
      <w:r>
        <w:rPr>
          <w:color w:val="231F20"/>
          <w:spacing w:val="-5"/>
        </w:rPr>
        <w:t>Someterse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actuaciones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comprobación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que, </w:t>
      </w:r>
      <w:r>
        <w:rPr>
          <w:color w:val="231F20"/>
        </w:rPr>
        <w:t>en relación a las ayudas adjudicadas, se practiquen por el órgano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concedente.</w:t>
      </w:r>
    </w:p>
    <w:p w:rsidR="00C127CA" w:rsidRDefault="00C127CA">
      <w:pPr>
        <w:pStyle w:val="Textoindependiente"/>
        <w:spacing w:before="7"/>
        <w:rPr>
          <w:sz w:val="20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66"/>
        </w:tabs>
        <w:spacing w:line="228" w:lineRule="auto"/>
        <w:ind w:right="52" w:firstLine="170"/>
        <w:jc w:val="both"/>
      </w:pPr>
      <w:r>
        <w:rPr>
          <w:color w:val="231F20"/>
        </w:rPr>
        <w:t>Mantener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titularidad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vehículo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destino </w:t>
      </w:r>
      <w:r>
        <w:rPr>
          <w:color w:val="231F20"/>
          <w:spacing w:val="-6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auto-taxi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accesible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durante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menos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años,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salvo </w:t>
      </w:r>
      <w:r>
        <w:rPr>
          <w:color w:val="231F20"/>
        </w:rPr>
        <w:t>que, previa autorización, se sustituya por otro de características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similares.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3"/>
        </w:numPr>
        <w:tabs>
          <w:tab w:val="left" w:pos="521"/>
        </w:tabs>
        <w:spacing w:line="228" w:lineRule="auto"/>
        <w:ind w:right="54" w:firstLine="170"/>
        <w:jc w:val="both"/>
      </w:pPr>
      <w:r>
        <w:rPr>
          <w:color w:val="231F20"/>
        </w:rPr>
        <w:t>Atención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preferente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 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movilidad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reducida,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consideración hacia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sillas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ruedas.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(Modalidad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1.)</w:t>
      </w:r>
    </w:p>
    <w:p w:rsidR="00C127CA" w:rsidRDefault="004A4D54">
      <w:pPr>
        <w:pStyle w:val="Prrafodelista"/>
        <w:numPr>
          <w:ilvl w:val="0"/>
          <w:numId w:val="3"/>
        </w:numPr>
        <w:tabs>
          <w:tab w:val="left" w:pos="495"/>
        </w:tabs>
        <w:spacing w:before="93" w:line="247" w:lineRule="auto"/>
        <w:ind w:right="130" w:firstLine="170"/>
        <w:jc w:val="both"/>
      </w:pPr>
      <w:r>
        <w:rPr>
          <w:color w:val="231F20"/>
          <w:spacing w:val="-32"/>
          <w:w w:val="99"/>
        </w:rPr>
        <w:br w:type="column"/>
      </w:r>
      <w:r>
        <w:rPr>
          <w:color w:val="231F20"/>
          <w:spacing w:val="-12"/>
        </w:rPr>
        <w:lastRenderedPageBreak/>
        <w:t>Velar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todo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momento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buen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funcionamiento </w:t>
      </w:r>
      <w:r>
        <w:rPr>
          <w:color w:val="231F20"/>
        </w:rPr>
        <w:t>técnico del vehículo y las adaptaciones realizadas para poder transportar personas con discapacidad o movilidad reducida, además de cuidar su aspecto e imagen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exterior.</w:t>
      </w:r>
    </w:p>
    <w:p w:rsidR="00C127CA" w:rsidRDefault="00C127CA">
      <w:pPr>
        <w:pStyle w:val="Textoindependiente"/>
        <w:spacing w:before="3"/>
        <w:rPr>
          <w:sz w:val="20"/>
        </w:rPr>
      </w:pPr>
    </w:p>
    <w:p w:rsidR="00C127CA" w:rsidRDefault="004A4D54">
      <w:pPr>
        <w:pStyle w:val="Prrafodelista"/>
        <w:numPr>
          <w:ilvl w:val="1"/>
          <w:numId w:val="11"/>
        </w:numPr>
        <w:tabs>
          <w:tab w:val="left" w:pos="488"/>
        </w:tabs>
        <w:spacing w:before="1" w:line="247" w:lineRule="auto"/>
        <w:ind w:right="130" w:firstLine="170"/>
        <w:jc w:val="both"/>
      </w:pPr>
      <w:r>
        <w:rPr>
          <w:color w:val="231F20"/>
        </w:rPr>
        <w:t>Sobre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incumplimiento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obligaciones.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 incumplimiento de las obligaciones por parte de los beneficiarios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determinará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previsto en el apartado tercero de la Disposición Transitoria Segunda de la Ley 38/2003, de 17 de n</w:t>
      </w:r>
      <w:r>
        <w:rPr>
          <w:color w:val="231F20"/>
        </w:rPr>
        <w:t xml:space="preserve">oviembre, </w:t>
      </w:r>
      <w:r>
        <w:rPr>
          <w:color w:val="231F20"/>
          <w:spacing w:val="-9"/>
        </w:rPr>
        <w:t>General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Subvenciones,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así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como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cuantas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disposiciones </w:t>
      </w:r>
      <w:r>
        <w:rPr>
          <w:color w:val="231F20"/>
        </w:rPr>
        <w:t>les sean de general y pertinente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aplicación.</w:t>
      </w:r>
    </w:p>
    <w:p w:rsidR="00C127CA" w:rsidRDefault="00C127CA">
      <w:pPr>
        <w:pStyle w:val="Textoindependiente"/>
        <w:spacing w:before="1"/>
        <w:rPr>
          <w:sz w:val="20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614"/>
        </w:tabs>
        <w:ind w:left="613" w:hanging="331"/>
      </w:pPr>
      <w:r>
        <w:rPr>
          <w:color w:val="231F20"/>
        </w:rPr>
        <w:t>REINTEGRO DE 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4"/>
        <w:rPr>
          <w:sz w:val="21"/>
        </w:rPr>
      </w:pPr>
    </w:p>
    <w:p w:rsidR="00C127CA" w:rsidRDefault="004A4D54">
      <w:pPr>
        <w:pStyle w:val="Prrafodelista"/>
        <w:numPr>
          <w:ilvl w:val="0"/>
          <w:numId w:val="2"/>
        </w:numPr>
        <w:tabs>
          <w:tab w:val="left" w:pos="503"/>
        </w:tabs>
        <w:spacing w:before="1" w:line="247" w:lineRule="auto"/>
        <w:ind w:right="123" w:firstLine="170"/>
        <w:jc w:val="both"/>
      </w:pPr>
      <w:r>
        <w:rPr>
          <w:color w:val="231F20"/>
        </w:rPr>
        <w:t xml:space="preserve">Una resolución de adjudicación de subvención </w:t>
      </w:r>
      <w:r>
        <w:rPr>
          <w:color w:val="231F20"/>
          <w:spacing w:val="-4"/>
        </w:rPr>
        <w:t>podrá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declararse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inválida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cuando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algunas </w:t>
      </w:r>
      <w:r>
        <w:rPr>
          <w:color w:val="231F20"/>
        </w:rPr>
        <w:t xml:space="preserve">de las </w:t>
      </w:r>
      <w:r>
        <w:rPr>
          <w:color w:val="231F20"/>
          <w:spacing w:val="2"/>
        </w:rPr>
        <w:t xml:space="preserve">causas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nulidad </w:t>
      </w:r>
      <w:r>
        <w:rPr>
          <w:color w:val="231F20"/>
        </w:rPr>
        <w:t xml:space="preserve">que se </w:t>
      </w:r>
      <w:r>
        <w:rPr>
          <w:color w:val="231F20"/>
          <w:spacing w:val="2"/>
        </w:rPr>
        <w:t xml:space="preserve">establecen </w:t>
      </w:r>
      <w:r>
        <w:rPr>
          <w:color w:val="231F20"/>
        </w:rPr>
        <w:t xml:space="preserve">en </w:t>
      </w:r>
      <w:r>
        <w:rPr>
          <w:color w:val="231F20"/>
          <w:spacing w:val="3"/>
        </w:rPr>
        <w:t xml:space="preserve">el </w:t>
      </w:r>
      <w:r>
        <w:rPr>
          <w:color w:val="231F20"/>
        </w:rPr>
        <w:t xml:space="preserve">artículo 36 de la Ley 38/2003, de 17 de noviembre, General de Subvenciones. La declaración judicial o </w:t>
      </w:r>
      <w:r>
        <w:rPr>
          <w:color w:val="231F20"/>
          <w:spacing w:val="-7"/>
        </w:rPr>
        <w:t>administrativa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nulidad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anulación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resolución </w:t>
      </w:r>
      <w:r>
        <w:rPr>
          <w:color w:val="231F20"/>
        </w:rPr>
        <w:t xml:space="preserve">de adjudicación de subvención llevará consigo la </w:t>
      </w:r>
      <w:r>
        <w:rPr>
          <w:color w:val="231F20"/>
          <w:spacing w:val="6"/>
        </w:rPr>
        <w:t xml:space="preserve">obligación </w:t>
      </w:r>
      <w:r>
        <w:rPr>
          <w:color w:val="231F20"/>
          <w:spacing w:val="3"/>
        </w:rPr>
        <w:t xml:space="preserve">de </w:t>
      </w:r>
      <w:r>
        <w:rPr>
          <w:color w:val="231F20"/>
          <w:spacing w:val="4"/>
        </w:rPr>
        <w:t xml:space="preserve">devolver </w:t>
      </w:r>
      <w:r>
        <w:rPr>
          <w:color w:val="231F20"/>
        </w:rPr>
        <w:t xml:space="preserve">o </w:t>
      </w:r>
      <w:r>
        <w:rPr>
          <w:color w:val="231F20"/>
          <w:spacing w:val="5"/>
        </w:rPr>
        <w:t xml:space="preserve">reintegrar </w:t>
      </w:r>
      <w:r>
        <w:rPr>
          <w:color w:val="231F20"/>
          <w:spacing w:val="3"/>
        </w:rPr>
        <w:t xml:space="preserve">la </w:t>
      </w:r>
      <w:r>
        <w:rPr>
          <w:color w:val="231F20"/>
          <w:spacing w:val="7"/>
        </w:rPr>
        <w:t xml:space="preserve">cantidad </w:t>
      </w:r>
      <w:r>
        <w:rPr>
          <w:color w:val="231F20"/>
        </w:rPr>
        <w:t>económica adjudicada 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percibida.</w:t>
      </w:r>
    </w:p>
    <w:p w:rsidR="00C127CA" w:rsidRDefault="00C127CA">
      <w:pPr>
        <w:pStyle w:val="Textoindependiente"/>
        <w:spacing w:before="10"/>
        <w:rPr>
          <w:sz w:val="19"/>
        </w:rPr>
      </w:pPr>
    </w:p>
    <w:p w:rsidR="00C127CA" w:rsidRDefault="004A4D54">
      <w:pPr>
        <w:pStyle w:val="Textoindependiente"/>
        <w:spacing w:line="247" w:lineRule="auto"/>
        <w:ind w:left="113" w:right="126" w:firstLine="170"/>
        <w:jc w:val="both"/>
      </w:pPr>
      <w:r>
        <w:rPr>
          <w:color w:val="231F20"/>
        </w:rPr>
        <w:t>No procederá la revisión de oficio del acto de concesión cuando concurra alguna de las causas de reintegro contempladas en el punto siguiente.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2"/>
        </w:numPr>
        <w:tabs>
          <w:tab w:val="left" w:pos="496"/>
        </w:tabs>
        <w:ind w:left="495" w:hanging="213"/>
      </w:pPr>
      <w:r>
        <w:rPr>
          <w:color w:val="231F20"/>
        </w:rPr>
        <w:t>Serán causas de reintegro de las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subvencion</w:t>
      </w:r>
      <w:r>
        <w:rPr>
          <w:color w:val="231F20"/>
        </w:rPr>
        <w:t>es:</w:t>
      </w:r>
    </w:p>
    <w:p w:rsidR="00C127CA" w:rsidRDefault="00C127CA">
      <w:pPr>
        <w:pStyle w:val="Textoindependiente"/>
        <w:spacing w:before="5"/>
        <w:rPr>
          <w:sz w:val="21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487"/>
        </w:tabs>
        <w:spacing w:line="247" w:lineRule="auto"/>
        <w:ind w:right="127" w:firstLine="170"/>
        <w:jc w:val="both"/>
      </w:pPr>
      <w:r>
        <w:rPr>
          <w:color w:val="231F20"/>
          <w:spacing w:val="-5"/>
        </w:rPr>
        <w:t>Obtener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subvención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falseando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condiciones </w:t>
      </w:r>
      <w:r>
        <w:rPr>
          <w:color w:val="231F20"/>
          <w:spacing w:val="2"/>
        </w:rPr>
        <w:t xml:space="preserve">requeridas para ello </w:t>
      </w:r>
      <w:r>
        <w:rPr>
          <w:color w:val="231F20"/>
        </w:rPr>
        <w:t xml:space="preserve">u </w:t>
      </w:r>
      <w:r>
        <w:rPr>
          <w:color w:val="231F20"/>
          <w:spacing w:val="2"/>
        </w:rPr>
        <w:t xml:space="preserve">ocultando aquéllas </w:t>
      </w:r>
      <w:r>
        <w:rPr>
          <w:color w:val="231F20"/>
        </w:rPr>
        <w:t xml:space="preserve">que </w:t>
      </w:r>
      <w:r>
        <w:rPr>
          <w:color w:val="231F20"/>
          <w:spacing w:val="3"/>
        </w:rPr>
        <w:t xml:space="preserve">lo </w:t>
      </w:r>
      <w:r>
        <w:rPr>
          <w:color w:val="231F20"/>
        </w:rPr>
        <w:t>hubieran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impedido.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545"/>
        </w:tabs>
        <w:spacing w:line="247" w:lineRule="auto"/>
        <w:ind w:right="130" w:firstLine="170"/>
        <w:jc w:val="both"/>
      </w:pPr>
      <w:r>
        <w:rPr>
          <w:color w:val="231F20"/>
        </w:rPr>
        <w:t xml:space="preserve">Incumplir total o parcialmente el objetivo del </w:t>
      </w:r>
      <w:r>
        <w:rPr>
          <w:color w:val="231F20"/>
          <w:spacing w:val="-7"/>
        </w:rPr>
        <w:t>proyecto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fundamentó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concesión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subvención</w:t>
      </w:r>
    </w:p>
    <w:p w:rsidR="00C127CA" w:rsidRDefault="00C127CA">
      <w:pPr>
        <w:pStyle w:val="Textoindependiente"/>
        <w:spacing w:before="8"/>
        <w:rPr>
          <w:sz w:val="20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521"/>
        </w:tabs>
        <w:spacing w:line="247" w:lineRule="auto"/>
        <w:ind w:right="130" w:firstLine="170"/>
        <w:jc w:val="both"/>
      </w:pPr>
      <w:r>
        <w:rPr>
          <w:color w:val="231F20"/>
        </w:rPr>
        <w:t xml:space="preserve">Incumplir la obligación de la justificación o la </w:t>
      </w:r>
      <w:r>
        <w:rPr>
          <w:color w:val="231F20"/>
          <w:spacing w:val="-3"/>
        </w:rPr>
        <w:t>justificación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insuficiente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establecidos </w:t>
      </w:r>
      <w:r>
        <w:rPr>
          <w:color w:val="231F20"/>
        </w:rPr>
        <w:t>en la ley y en estas Bases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6"/>
        <w:rPr>
          <w:sz w:val="20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522"/>
        </w:tabs>
        <w:spacing w:line="247" w:lineRule="auto"/>
        <w:ind w:right="130" w:firstLine="170"/>
        <w:jc w:val="both"/>
      </w:pPr>
      <w:r>
        <w:rPr>
          <w:color w:val="231F20"/>
        </w:rPr>
        <w:t>Incumplir la obligación de adoptar las medidas de difusión de la concesión de una subvención al Sector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Taxi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Cabildo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Fuerteventura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>financiación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proyecto,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siguiendo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establecido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en </w:t>
      </w:r>
      <w:r>
        <w:rPr>
          <w:color w:val="231F20"/>
        </w:rPr>
        <w:t>el apartado 4 del artículo 18 de la Ley 38/2003, de 17 de noviembre, General 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2"/>
        <w:rPr>
          <w:sz w:val="20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496"/>
        </w:tabs>
        <w:spacing w:line="247" w:lineRule="auto"/>
        <w:ind w:right="130" w:firstLine="170"/>
        <w:jc w:val="both"/>
      </w:pPr>
      <w:r>
        <w:rPr>
          <w:color w:val="231F20"/>
        </w:rPr>
        <w:t>Resistencia,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excusa,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obstrucción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negativa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 actuaciones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en el apartado 15 de estas Bases (“Obligaciones de los </w:t>
      </w:r>
      <w:r>
        <w:rPr>
          <w:color w:val="231F20"/>
          <w:spacing w:val="-5"/>
        </w:rPr>
        <w:t>Beneficiarios”),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así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establecido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artículo</w:t>
      </w:r>
    </w:p>
    <w:p w:rsidR="00C127CA" w:rsidRDefault="00C127CA">
      <w:pPr>
        <w:spacing w:line="247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6" w:space="396"/>
            <w:col w:w="4788"/>
          </w:cols>
        </w:sectPr>
      </w:pPr>
    </w:p>
    <w:p w:rsidR="00C127CA" w:rsidRDefault="00C127CA">
      <w:pPr>
        <w:pStyle w:val="Textoindependiente"/>
        <w:spacing w:before="8"/>
        <w:rPr>
          <w:sz w:val="25"/>
        </w:rPr>
      </w:pPr>
    </w:p>
    <w:p w:rsidR="00C127CA" w:rsidRDefault="00C127CA">
      <w:pPr>
        <w:rPr>
          <w:sz w:val="25"/>
        </w:rPr>
        <w:sectPr w:rsidR="00C127CA">
          <w:headerReference w:type="even" r:id="rId15"/>
          <w:headerReference w:type="default" r:id="rId16"/>
          <w:pgSz w:w="11910" w:h="16840"/>
          <w:pgMar w:top="1660" w:right="1000" w:bottom="280" w:left="1020" w:header="1144" w:footer="0" w:gutter="0"/>
          <w:cols w:space="720"/>
        </w:sectPr>
      </w:pPr>
    </w:p>
    <w:p w:rsidR="00C127CA" w:rsidRDefault="004A4D54">
      <w:pPr>
        <w:pStyle w:val="Textoindependiente"/>
        <w:spacing w:before="93" w:line="244" w:lineRule="auto"/>
        <w:ind w:left="113"/>
      </w:pPr>
      <w:r>
        <w:rPr>
          <w:color w:val="231F20"/>
        </w:rPr>
        <w:lastRenderedPageBreak/>
        <w:t>14 y siguientes de la citada Ley 38/2007, de 17 de noviembre, General de Subvenciones.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505"/>
        </w:tabs>
        <w:spacing w:before="1" w:line="244" w:lineRule="auto"/>
        <w:ind w:right="53" w:firstLine="170"/>
        <w:jc w:val="both"/>
      </w:pPr>
      <w:r>
        <w:rPr>
          <w:color w:val="231F20"/>
        </w:rPr>
        <w:t xml:space="preserve">Incumplir las obligaciones y los compromisos </w:t>
      </w:r>
      <w:r>
        <w:rPr>
          <w:color w:val="231F20"/>
          <w:spacing w:val="-7"/>
        </w:rPr>
        <w:t>asumidos,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motivo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concesión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subvención, </w:t>
      </w:r>
      <w:r>
        <w:rPr>
          <w:color w:val="231F20"/>
        </w:rPr>
        <w:t>siempre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afecten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refieran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 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conseguir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actividad, ejecutar el proyecto o adoptar el comportamiento que fundamenta la concesión de 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subvención.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1"/>
        </w:numPr>
        <w:tabs>
          <w:tab w:val="left" w:pos="535"/>
        </w:tabs>
        <w:spacing w:before="1" w:line="244" w:lineRule="auto"/>
        <w:ind w:right="54" w:firstLine="170"/>
        <w:jc w:val="both"/>
      </w:pPr>
      <w:r>
        <w:rPr>
          <w:color w:val="231F20"/>
        </w:rPr>
        <w:t xml:space="preserve">Incumplir las obligaciones y los compromisos </w:t>
      </w:r>
      <w:r>
        <w:rPr>
          <w:color w:val="231F20"/>
          <w:spacing w:val="-7"/>
        </w:rPr>
        <w:t>asumidos,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motivo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concesión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subvención, </w:t>
      </w:r>
      <w:r>
        <w:rPr>
          <w:color w:val="231F20"/>
        </w:rPr>
        <w:t>distintos de los ante</w:t>
      </w:r>
      <w:r>
        <w:rPr>
          <w:color w:val="231F20"/>
        </w:rPr>
        <w:t xml:space="preserve">riores, cuando de ello se </w:t>
      </w:r>
      <w:r>
        <w:rPr>
          <w:color w:val="231F20"/>
          <w:spacing w:val="-3"/>
        </w:rPr>
        <w:t xml:space="preserve">derive </w:t>
      </w:r>
      <w:r>
        <w:rPr>
          <w:color w:val="231F20"/>
          <w:spacing w:val="-4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imposibilidad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verificar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empleo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fondos </w:t>
      </w:r>
      <w:r>
        <w:rPr>
          <w:color w:val="231F20"/>
        </w:rPr>
        <w:t>percibidos,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objetivo,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realidad 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regularidad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subvencionadas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 la concurrencia de subvenciones, ayudas o recursos para la misma finalidad de otras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entidades.</w:t>
      </w:r>
    </w:p>
    <w:p w:rsidR="00C127CA" w:rsidRDefault="00C127CA">
      <w:pPr>
        <w:pStyle w:val="Textoindependiente"/>
        <w:spacing w:before="9"/>
        <w:rPr>
          <w:sz w:val="20"/>
        </w:rPr>
      </w:pPr>
    </w:p>
    <w:p w:rsidR="00C127CA" w:rsidRDefault="004A4D54">
      <w:pPr>
        <w:pStyle w:val="Prrafodelista"/>
        <w:numPr>
          <w:ilvl w:val="0"/>
          <w:numId w:val="2"/>
        </w:numPr>
        <w:tabs>
          <w:tab w:val="left" w:pos="511"/>
        </w:tabs>
        <w:spacing w:before="1" w:line="244" w:lineRule="auto"/>
        <w:ind w:right="44" w:firstLine="170"/>
        <w:jc w:val="both"/>
      </w:pPr>
      <w:r>
        <w:rPr>
          <w:color w:val="231F20"/>
        </w:rPr>
        <w:t>Con el fin de determinar los mecanismos más adecuados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constatación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8"/>
        </w:rPr>
        <w:t xml:space="preserve">baremación </w:t>
      </w:r>
      <w:r>
        <w:rPr>
          <w:color w:val="231F20"/>
          <w:spacing w:val="4"/>
        </w:rPr>
        <w:t xml:space="preserve">de </w:t>
      </w:r>
      <w:r>
        <w:rPr>
          <w:color w:val="231F20"/>
          <w:spacing w:val="6"/>
        </w:rPr>
        <w:t xml:space="preserve">las </w:t>
      </w:r>
      <w:r>
        <w:rPr>
          <w:color w:val="231F20"/>
          <w:spacing w:val="8"/>
        </w:rPr>
        <w:t xml:space="preserve">solicitudes </w:t>
      </w:r>
      <w:r>
        <w:rPr>
          <w:color w:val="231F20"/>
        </w:rPr>
        <w:t xml:space="preserve">a </w:t>
      </w:r>
      <w:r>
        <w:rPr>
          <w:color w:val="231F20"/>
          <w:spacing w:val="6"/>
        </w:rPr>
        <w:t xml:space="preserve">los </w:t>
      </w:r>
      <w:r>
        <w:rPr>
          <w:color w:val="231F20"/>
          <w:spacing w:val="7"/>
        </w:rPr>
        <w:t xml:space="preserve">efectos </w:t>
      </w:r>
      <w:r>
        <w:rPr>
          <w:color w:val="231F20"/>
          <w:spacing w:val="9"/>
        </w:rPr>
        <w:t xml:space="preserve">de </w:t>
      </w:r>
      <w:r>
        <w:rPr>
          <w:color w:val="231F20"/>
          <w:spacing w:val="3"/>
        </w:rPr>
        <w:t xml:space="preserve">adjudicación, </w:t>
      </w:r>
      <w:r>
        <w:rPr>
          <w:color w:val="231F20"/>
        </w:rPr>
        <w:t xml:space="preserve">el </w:t>
      </w:r>
      <w:r>
        <w:rPr>
          <w:color w:val="231F20"/>
          <w:spacing w:val="3"/>
        </w:rPr>
        <w:t xml:space="preserve">Cabildo </w:t>
      </w:r>
      <w:r>
        <w:rPr>
          <w:color w:val="231F20"/>
        </w:rPr>
        <w:t xml:space="preserve">de </w:t>
      </w:r>
      <w:r>
        <w:rPr>
          <w:color w:val="231F20"/>
          <w:spacing w:val="2"/>
        </w:rPr>
        <w:t xml:space="preserve">Fuerteventura </w:t>
      </w:r>
      <w:r>
        <w:rPr>
          <w:color w:val="231F20"/>
          <w:spacing w:val="4"/>
        </w:rPr>
        <w:t xml:space="preserve">podrá </w:t>
      </w:r>
      <w:r>
        <w:rPr>
          <w:color w:val="231F20"/>
          <w:spacing w:val="2"/>
        </w:rPr>
        <w:t xml:space="preserve">solicitar 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 xml:space="preserve">obtener </w:t>
      </w:r>
      <w:r>
        <w:rPr>
          <w:color w:val="231F20"/>
        </w:rPr>
        <w:t xml:space="preserve">de los </w:t>
      </w:r>
      <w:r>
        <w:rPr>
          <w:color w:val="231F20"/>
          <w:spacing w:val="2"/>
        </w:rPr>
        <w:t xml:space="preserve">organismos públicos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privados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consideren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oportunos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información </w:t>
      </w:r>
      <w:r>
        <w:rPr>
          <w:color w:val="231F20"/>
          <w:spacing w:val="8"/>
        </w:rPr>
        <w:t xml:space="preserve">necesaria </w:t>
      </w:r>
      <w:r>
        <w:rPr>
          <w:color w:val="231F20"/>
          <w:spacing w:val="7"/>
        </w:rPr>
        <w:t xml:space="preserve">para </w:t>
      </w:r>
      <w:r>
        <w:rPr>
          <w:color w:val="231F20"/>
          <w:spacing w:val="8"/>
        </w:rPr>
        <w:t xml:space="preserve">resolver </w:t>
      </w:r>
      <w:r>
        <w:rPr>
          <w:color w:val="231F20"/>
          <w:spacing w:val="5"/>
        </w:rPr>
        <w:t xml:space="preserve">la </w:t>
      </w:r>
      <w:r>
        <w:rPr>
          <w:color w:val="231F20"/>
          <w:spacing w:val="9"/>
        </w:rPr>
        <w:t xml:space="preserve">adjudicación </w:t>
      </w:r>
      <w:r>
        <w:rPr>
          <w:color w:val="231F20"/>
          <w:spacing w:val="5"/>
        </w:rPr>
        <w:t xml:space="preserve">de </w:t>
      </w:r>
      <w:r>
        <w:rPr>
          <w:color w:val="231F20"/>
          <w:spacing w:val="10"/>
        </w:rPr>
        <w:t xml:space="preserve">las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44" w:lineRule="auto"/>
        <w:ind w:left="113" w:right="53" w:firstLine="170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intensificar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evite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-9"/>
        </w:rPr>
        <w:t xml:space="preserve">documentación examinada </w:t>
      </w:r>
      <w:r>
        <w:rPr>
          <w:color w:val="231F20"/>
          <w:spacing w:val="-7"/>
        </w:rPr>
        <w:t xml:space="preserve">para </w:t>
      </w:r>
      <w:r>
        <w:rPr>
          <w:color w:val="231F20"/>
          <w:spacing w:val="-8"/>
        </w:rPr>
        <w:t xml:space="preserve">obtener </w:t>
      </w:r>
      <w:r>
        <w:rPr>
          <w:color w:val="231F20"/>
          <w:spacing w:val="-6"/>
        </w:rPr>
        <w:t xml:space="preserve">una </w:t>
      </w:r>
      <w:r>
        <w:rPr>
          <w:color w:val="231F20"/>
          <w:spacing w:val="-10"/>
        </w:rPr>
        <w:t xml:space="preserve">subvención,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Cabildo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Fuerteventura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determinar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se da ocultación por cualquier medio de prueba </w:t>
      </w:r>
      <w:r>
        <w:rPr>
          <w:color w:val="231F20"/>
          <w:spacing w:val="-8"/>
        </w:rPr>
        <w:t xml:space="preserve">y, </w:t>
      </w:r>
      <w:r>
        <w:rPr>
          <w:color w:val="231F20"/>
        </w:rPr>
        <w:t>en particular, mediante datos que obren en poder de cualquier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administraciones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públicas.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tales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efectos,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Cabildo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Insular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realizará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 xml:space="preserve">actuaciones </w:t>
      </w:r>
      <w:r>
        <w:rPr>
          <w:color w:val="231F20"/>
        </w:rPr>
        <w:t>que estime oportunas para comprobar y procurar el correcto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empleo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corregir las posibles desviaciones que advierta en su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caso.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2"/>
        </w:numPr>
        <w:tabs>
          <w:tab w:val="left" w:pos="475"/>
        </w:tabs>
        <w:spacing w:line="244" w:lineRule="auto"/>
        <w:ind w:right="54" w:firstLine="170"/>
        <w:jc w:val="both"/>
      </w:pPr>
      <w:r>
        <w:rPr>
          <w:color w:val="231F20"/>
          <w:spacing w:val="-7"/>
        </w:rPr>
        <w:t>Sobre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procedimiento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reintegro,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prescripción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obligaciones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artículo </w:t>
      </w:r>
      <w:r>
        <w:rPr>
          <w:color w:val="231F20"/>
          <w:spacing w:val="-3"/>
        </w:rPr>
        <w:t>38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siguientes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Ley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38/2007,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17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noviembre, </w:t>
      </w:r>
      <w:r>
        <w:rPr>
          <w:color w:val="231F20"/>
        </w:rPr>
        <w:t>General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Subvenciones,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94 y siguientes del Real Decreto 887/2006, por el que se aprueba el Reglamento de la Ley 38/2003, de 17 de noviembre, General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Subvenciones.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845"/>
        </w:tabs>
        <w:spacing w:line="244" w:lineRule="auto"/>
        <w:ind w:right="38" w:firstLine="170"/>
        <w:jc w:val="both"/>
      </w:pPr>
      <w:r>
        <w:rPr>
          <w:color w:val="231F20"/>
          <w:spacing w:val="13"/>
        </w:rPr>
        <w:t xml:space="preserve">INFRACCIONES </w:t>
      </w:r>
      <w:r>
        <w:rPr>
          <w:color w:val="231F20"/>
        </w:rPr>
        <w:t xml:space="preserve">Y </w:t>
      </w:r>
      <w:r>
        <w:rPr>
          <w:color w:val="231F20"/>
          <w:spacing w:val="16"/>
        </w:rPr>
        <w:t xml:space="preserve">SANCIONES </w:t>
      </w:r>
      <w:r>
        <w:rPr>
          <w:color w:val="231F20"/>
          <w:spacing w:val="-5"/>
        </w:rPr>
        <w:t>ADMINISTRATIVAS.</w:t>
      </w:r>
    </w:p>
    <w:p w:rsidR="00C127CA" w:rsidRDefault="00C127CA">
      <w:pPr>
        <w:pStyle w:val="Textoindependiente"/>
        <w:spacing w:before="10"/>
        <w:rPr>
          <w:sz w:val="20"/>
        </w:rPr>
      </w:pPr>
    </w:p>
    <w:p w:rsidR="00C127CA" w:rsidRDefault="004A4D54">
      <w:pPr>
        <w:pStyle w:val="Textoindependiente"/>
        <w:spacing w:line="244" w:lineRule="auto"/>
        <w:ind w:left="113" w:right="48" w:firstLine="170"/>
        <w:jc w:val="both"/>
      </w:pPr>
      <w:r>
        <w:rPr>
          <w:color w:val="231F20"/>
          <w:spacing w:val="2"/>
        </w:rPr>
        <w:t xml:space="preserve">En lo </w:t>
      </w:r>
      <w:r>
        <w:rPr>
          <w:color w:val="231F20"/>
          <w:spacing w:val="4"/>
        </w:rPr>
        <w:t xml:space="preserve">referente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las </w:t>
      </w:r>
      <w:r>
        <w:rPr>
          <w:color w:val="231F20"/>
          <w:spacing w:val="4"/>
        </w:rPr>
        <w:t xml:space="preserve">infracciones </w:t>
      </w:r>
      <w:r>
        <w:rPr>
          <w:color w:val="231F20"/>
        </w:rPr>
        <w:t xml:space="preserve">y </w:t>
      </w:r>
      <w:r>
        <w:rPr>
          <w:color w:val="231F20"/>
          <w:spacing w:val="5"/>
        </w:rPr>
        <w:t xml:space="preserve">sanciones </w:t>
      </w:r>
      <w:r>
        <w:rPr>
          <w:color w:val="231F20"/>
        </w:rPr>
        <w:t>administrativas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Sector 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Taxi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 siguientes de la Ley 38/2003, de 17 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noviembre,</w:t>
      </w:r>
    </w:p>
    <w:p w:rsidR="00C127CA" w:rsidRDefault="004A4D54">
      <w:pPr>
        <w:pStyle w:val="Textoindependiente"/>
        <w:spacing w:before="92" w:line="249" w:lineRule="auto"/>
        <w:ind w:left="113" w:right="121"/>
        <w:jc w:val="both"/>
      </w:pPr>
      <w:r>
        <w:br w:type="column"/>
      </w:r>
      <w:r>
        <w:rPr>
          <w:color w:val="231F20"/>
          <w:spacing w:val="-3"/>
        </w:rPr>
        <w:lastRenderedPageBreak/>
        <w:t>General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Subvenciones.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Asimismo,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referido </w:t>
      </w:r>
      <w:r>
        <w:rPr>
          <w:color w:val="231F20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procedimiento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sancionador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estará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estipulado </w:t>
      </w:r>
      <w:r>
        <w:rPr>
          <w:color w:val="231F20"/>
        </w:rPr>
        <w:t xml:space="preserve">en el </w:t>
      </w:r>
      <w:r>
        <w:rPr>
          <w:color w:val="231F20"/>
          <w:spacing w:val="2"/>
        </w:rPr>
        <w:t xml:space="preserve">artículo </w:t>
      </w:r>
      <w:r>
        <w:rPr>
          <w:color w:val="231F20"/>
        </w:rPr>
        <w:t xml:space="preserve">102 y </w:t>
      </w:r>
      <w:r>
        <w:rPr>
          <w:color w:val="231F20"/>
          <w:spacing w:val="2"/>
        </w:rPr>
        <w:t xml:space="preserve">siguientes </w:t>
      </w:r>
      <w:r>
        <w:rPr>
          <w:color w:val="231F20"/>
        </w:rPr>
        <w:t xml:space="preserve">del </w:t>
      </w:r>
      <w:r>
        <w:rPr>
          <w:color w:val="231F20"/>
          <w:spacing w:val="2"/>
        </w:rPr>
        <w:t xml:space="preserve">Real </w:t>
      </w:r>
      <w:r>
        <w:rPr>
          <w:color w:val="231F20"/>
          <w:spacing w:val="3"/>
        </w:rPr>
        <w:t xml:space="preserve">Decreto </w:t>
      </w:r>
      <w:r>
        <w:rPr>
          <w:color w:val="231F20"/>
        </w:rPr>
        <w:t>887/2006,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aprueba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Reglamento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la </w:t>
      </w:r>
      <w:r>
        <w:rPr>
          <w:color w:val="231F20"/>
          <w:spacing w:val="4"/>
        </w:rPr>
        <w:t xml:space="preserve">Ley </w:t>
      </w:r>
      <w:r>
        <w:rPr>
          <w:color w:val="231F20"/>
          <w:spacing w:val="7"/>
        </w:rPr>
        <w:t xml:space="preserve">38/2003, </w:t>
      </w:r>
      <w:r>
        <w:rPr>
          <w:color w:val="231F20"/>
          <w:spacing w:val="4"/>
        </w:rPr>
        <w:t xml:space="preserve">de 17 de </w:t>
      </w:r>
      <w:r>
        <w:rPr>
          <w:color w:val="231F20"/>
          <w:spacing w:val="6"/>
        </w:rPr>
        <w:t xml:space="preserve">noviembre, General </w:t>
      </w:r>
      <w:r>
        <w:rPr>
          <w:color w:val="231F20"/>
          <w:spacing w:val="8"/>
        </w:rPr>
        <w:t xml:space="preserve">de </w:t>
      </w:r>
      <w:r>
        <w:rPr>
          <w:color w:val="231F20"/>
        </w:rPr>
        <w:t>Subvenciones.</w:t>
      </w:r>
    </w:p>
    <w:p w:rsidR="00C127CA" w:rsidRDefault="004A4D54">
      <w:pPr>
        <w:pStyle w:val="Prrafodelista"/>
        <w:numPr>
          <w:ilvl w:val="0"/>
          <w:numId w:val="11"/>
        </w:numPr>
        <w:tabs>
          <w:tab w:val="left" w:pos="614"/>
        </w:tabs>
        <w:spacing w:before="50" w:line="504" w:lineRule="exact"/>
        <w:ind w:left="283" w:right="127" w:firstLine="0"/>
      </w:pPr>
      <w:r>
        <w:rPr>
          <w:color w:val="231F20"/>
        </w:rPr>
        <w:t xml:space="preserve">PUBLICIDAD DE LAS SUBVENCIONES. Las </w:t>
      </w:r>
      <w:r>
        <w:rPr>
          <w:color w:val="231F20"/>
          <w:spacing w:val="2"/>
        </w:rPr>
        <w:t xml:space="preserve">Bases Reguladoras </w:t>
      </w:r>
      <w:r>
        <w:rPr>
          <w:color w:val="231F20"/>
        </w:rPr>
        <w:t xml:space="preserve">de las </w:t>
      </w:r>
      <w:r>
        <w:rPr>
          <w:color w:val="231F20"/>
          <w:spacing w:val="2"/>
        </w:rPr>
        <w:t>Subvenciones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al</w:t>
      </w:r>
    </w:p>
    <w:p w:rsidR="00C127CA" w:rsidRDefault="004A4D54">
      <w:pPr>
        <w:pStyle w:val="Textoindependiente"/>
        <w:spacing w:line="211" w:lineRule="exact"/>
        <w:ind w:left="113"/>
        <w:jc w:val="both"/>
      </w:pPr>
      <w:r>
        <w:rPr>
          <w:color w:val="231F20"/>
        </w:rPr>
        <w:t xml:space="preserve">Sector del </w:t>
      </w:r>
      <w:r>
        <w:rPr>
          <w:color w:val="231F20"/>
          <w:spacing w:val="-5"/>
        </w:rPr>
        <w:t xml:space="preserve">Taxi </w:t>
      </w:r>
      <w:r>
        <w:rPr>
          <w:color w:val="231F20"/>
        </w:rPr>
        <w:t>del Cabildo de Fuerteventura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serán</w:t>
      </w:r>
    </w:p>
    <w:p w:rsidR="00C127CA" w:rsidRDefault="004A4D54">
      <w:pPr>
        <w:pStyle w:val="Textoindependiente"/>
        <w:spacing w:before="11" w:line="249" w:lineRule="auto"/>
        <w:ind w:left="113" w:right="128"/>
        <w:jc w:val="both"/>
      </w:pPr>
      <w:r>
        <w:rPr>
          <w:color w:val="231F20"/>
          <w:spacing w:val="-3"/>
        </w:rPr>
        <w:t>publicadas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Boletín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Oficial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Provincia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Las </w:t>
      </w:r>
      <w:r>
        <w:rPr>
          <w:color w:val="231F20"/>
        </w:rPr>
        <w:t xml:space="preserve">Palmas y estarán disponibles para su consulta en el </w:t>
      </w:r>
      <w:r>
        <w:rPr>
          <w:color w:val="231F20"/>
          <w:spacing w:val="-6"/>
        </w:rPr>
        <w:t>Tablón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Anuncios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Cabildo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Fuerteventura,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así </w:t>
      </w:r>
      <w:r>
        <w:rPr>
          <w:color w:val="231F20"/>
        </w:rPr>
        <w:t>como en el Área de Transportes del mencionado Cabildo, sito en la calle Primero de Mayo, número 39,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Puerto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Rosario.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Dichas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Bases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publicarán </w:t>
      </w:r>
      <w:r>
        <w:rPr>
          <w:color w:val="231F20"/>
          <w:spacing w:val="-4"/>
        </w:rPr>
        <w:t>también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web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institucional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(www.cabildofuer.es).</w:t>
      </w:r>
    </w:p>
    <w:p w:rsidR="00C127CA" w:rsidRDefault="00C127CA">
      <w:pPr>
        <w:pStyle w:val="Textoindependiente"/>
        <w:spacing w:before="7"/>
        <w:rPr>
          <w:sz w:val="21"/>
        </w:rPr>
      </w:pPr>
    </w:p>
    <w:p w:rsidR="00C127CA" w:rsidRDefault="004A4D54">
      <w:pPr>
        <w:pStyle w:val="Textoindependiente"/>
        <w:spacing w:line="249" w:lineRule="auto"/>
        <w:ind w:left="113" w:right="126" w:firstLine="170"/>
        <w:jc w:val="both"/>
      </w:pPr>
      <w:r>
        <w:rPr>
          <w:color w:val="231F20"/>
          <w:spacing w:val="2"/>
        </w:rPr>
        <w:t xml:space="preserve">Las convocatorias </w:t>
      </w:r>
      <w:r>
        <w:rPr>
          <w:color w:val="231F20"/>
          <w:spacing w:val="3"/>
        </w:rPr>
        <w:t xml:space="preserve">venideras </w:t>
      </w:r>
      <w:r>
        <w:rPr>
          <w:color w:val="231F20"/>
        </w:rPr>
        <w:t xml:space="preserve">se </w:t>
      </w:r>
      <w:r>
        <w:rPr>
          <w:color w:val="231F20"/>
          <w:spacing w:val="2"/>
        </w:rPr>
        <w:t xml:space="preserve">regirán por </w:t>
      </w:r>
      <w:r>
        <w:rPr>
          <w:color w:val="231F20"/>
          <w:spacing w:val="4"/>
        </w:rPr>
        <w:t xml:space="preserve">las </w:t>
      </w:r>
      <w:r>
        <w:rPr>
          <w:color w:val="231F20"/>
          <w:spacing w:val="-9"/>
        </w:rPr>
        <w:t>presentes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Bases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Reguladoras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9"/>
        </w:rPr>
        <w:t>publicarán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Boletín </w:t>
      </w:r>
      <w:r>
        <w:rPr>
          <w:color w:val="231F20"/>
        </w:rPr>
        <w:t>Oficial de la Provincia de Las Palmas y en la web institucional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mencionada.</w:t>
      </w:r>
    </w:p>
    <w:p w:rsidR="00C127CA" w:rsidRDefault="00C127CA">
      <w:pPr>
        <w:pStyle w:val="Textoindependiente"/>
        <w:spacing w:before="4"/>
        <w:rPr>
          <w:sz w:val="21"/>
        </w:rPr>
      </w:pPr>
    </w:p>
    <w:p w:rsidR="00C127CA" w:rsidRDefault="004A4D54">
      <w:pPr>
        <w:pStyle w:val="Textoindependiente"/>
        <w:spacing w:line="249" w:lineRule="auto"/>
        <w:ind w:left="113" w:right="125" w:firstLine="170"/>
        <w:jc w:val="both"/>
      </w:pPr>
      <w:r>
        <w:rPr>
          <w:color w:val="231F20"/>
        </w:rPr>
        <w:t>Asimismo,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al Sector del </w:t>
      </w:r>
      <w:r>
        <w:rPr>
          <w:color w:val="231F20"/>
          <w:spacing w:val="-5"/>
        </w:rPr>
        <w:t xml:space="preserve">Taxi </w:t>
      </w:r>
      <w:r>
        <w:rPr>
          <w:color w:val="231F20"/>
        </w:rPr>
        <w:t>del Cabildo de Fuerteventura que hayan sido adjudicada</w:t>
      </w:r>
      <w:r>
        <w:rPr>
          <w:color w:val="231F20"/>
        </w:rPr>
        <w:t>s deberán dar una adecuada publicidad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financiación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 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divulgativos </w:t>
      </w:r>
      <w:r>
        <w:rPr>
          <w:color w:val="231F20"/>
        </w:rPr>
        <w:t xml:space="preserve">que se utilicen (medios de comunicación, páginas web, redes sociales, materiales gráficos impresos, </w:t>
      </w:r>
      <w:r>
        <w:rPr>
          <w:color w:val="231F20"/>
          <w:spacing w:val="4"/>
        </w:rPr>
        <w:t xml:space="preserve">sonoros, audiovisuales…), incluyéndose </w:t>
      </w:r>
      <w:r>
        <w:rPr>
          <w:color w:val="231F20"/>
          <w:spacing w:val="2"/>
        </w:rPr>
        <w:t xml:space="preserve">el </w:t>
      </w:r>
      <w:r>
        <w:rPr>
          <w:color w:val="231F20"/>
          <w:spacing w:val="5"/>
        </w:rPr>
        <w:t xml:space="preserve">logo </w:t>
      </w:r>
      <w:r>
        <w:rPr>
          <w:color w:val="231F20"/>
          <w:spacing w:val="-7"/>
        </w:rPr>
        <w:t>institucional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denominación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“Área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Transportes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Cabildo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Fuerteventura”.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facilitado </w:t>
      </w:r>
      <w:r>
        <w:rPr>
          <w:color w:val="231F20"/>
        </w:rPr>
        <w:t>al beneficiario por el Área 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Transportes.</w:t>
      </w:r>
    </w:p>
    <w:p w:rsidR="00C127CA" w:rsidRDefault="00C127CA">
      <w:pPr>
        <w:pStyle w:val="Textoindependiente"/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588"/>
        </w:tabs>
        <w:spacing w:line="249" w:lineRule="auto"/>
        <w:ind w:right="134" w:firstLine="170"/>
      </w:pPr>
      <w:r>
        <w:rPr>
          <w:color w:val="231F20"/>
          <w:spacing w:val="-6"/>
        </w:rPr>
        <w:t>APLICACIÓN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INTERPRETACIÓN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LAS </w:t>
      </w:r>
      <w:r>
        <w:rPr>
          <w:color w:val="231F20"/>
          <w:spacing w:val="-3"/>
        </w:rPr>
        <w:t>BASES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REGULADORAS.</w:t>
      </w:r>
    </w:p>
    <w:p w:rsidR="00C127CA" w:rsidRDefault="00C127CA">
      <w:pPr>
        <w:pStyle w:val="Textoindependiente"/>
        <w:spacing w:before="1"/>
        <w:rPr>
          <w:sz w:val="21"/>
        </w:rPr>
      </w:pPr>
    </w:p>
    <w:p w:rsidR="00C127CA" w:rsidRDefault="004A4D54">
      <w:pPr>
        <w:pStyle w:val="Textoindependiente"/>
        <w:spacing w:line="249" w:lineRule="auto"/>
        <w:ind w:left="113" w:right="126" w:firstLine="170"/>
        <w:jc w:val="both"/>
      </w:pPr>
      <w:r>
        <w:rPr>
          <w:color w:val="231F20"/>
        </w:rPr>
        <w:t xml:space="preserve">El Órgano Competente para la Resolución de las </w:t>
      </w:r>
      <w:r>
        <w:rPr>
          <w:color w:val="231F20"/>
          <w:spacing w:val="-8"/>
        </w:rPr>
        <w:t>dudas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controversias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pudieran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suscitarse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 xml:space="preserve">motivo </w:t>
      </w:r>
      <w:r>
        <w:rPr>
          <w:color w:val="231F20"/>
        </w:rPr>
        <w:t xml:space="preserve">de la interpretación o aplicación de las presentes </w:t>
      </w:r>
      <w:r>
        <w:rPr>
          <w:color w:val="231F20"/>
          <w:spacing w:val="3"/>
        </w:rPr>
        <w:t xml:space="preserve">Bases Reguladoras será </w:t>
      </w:r>
      <w:r>
        <w:rPr>
          <w:color w:val="231F20"/>
        </w:rPr>
        <w:t xml:space="preserve">el </w:t>
      </w:r>
      <w:r>
        <w:rPr>
          <w:color w:val="231F20"/>
          <w:spacing w:val="3"/>
        </w:rPr>
        <w:t xml:space="preserve">Consejo </w:t>
      </w:r>
      <w:r>
        <w:rPr>
          <w:color w:val="231F20"/>
        </w:rPr>
        <w:t xml:space="preserve">de </w:t>
      </w:r>
      <w:r>
        <w:rPr>
          <w:color w:val="231F20"/>
          <w:spacing w:val="4"/>
        </w:rPr>
        <w:t xml:space="preserve">Gobierno </w:t>
      </w:r>
      <w:r>
        <w:rPr>
          <w:color w:val="231F20"/>
        </w:rPr>
        <w:t xml:space="preserve">Insular, a </w:t>
      </w:r>
      <w:r>
        <w:rPr>
          <w:color w:val="231F20"/>
          <w:spacing w:val="2"/>
        </w:rPr>
        <w:t xml:space="preserve">propuesta </w:t>
      </w:r>
      <w:r>
        <w:rPr>
          <w:color w:val="231F20"/>
        </w:rPr>
        <w:t xml:space="preserve">del </w:t>
      </w:r>
      <w:r>
        <w:rPr>
          <w:color w:val="231F20"/>
          <w:spacing w:val="2"/>
        </w:rPr>
        <w:t xml:space="preserve">Consejero/a </w:t>
      </w:r>
      <w:r>
        <w:rPr>
          <w:color w:val="231F20"/>
        </w:rPr>
        <w:t xml:space="preserve">del </w:t>
      </w:r>
      <w:r>
        <w:rPr>
          <w:color w:val="231F20"/>
          <w:spacing w:val="2"/>
        </w:rPr>
        <w:t xml:space="preserve">Área </w:t>
      </w:r>
      <w:r>
        <w:rPr>
          <w:color w:val="231F20"/>
          <w:spacing w:val="3"/>
        </w:rPr>
        <w:t xml:space="preserve">de </w:t>
      </w:r>
      <w:r>
        <w:rPr>
          <w:color w:val="231F20"/>
        </w:rPr>
        <w:t>Tran</w:t>
      </w:r>
      <w:r>
        <w:rPr>
          <w:color w:val="231F20"/>
        </w:rPr>
        <w:t>sportes del Cabildo 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Fuerteventura.</w:t>
      </w:r>
    </w:p>
    <w:p w:rsidR="00C127CA" w:rsidRDefault="00C127CA">
      <w:pPr>
        <w:pStyle w:val="Textoindependiente"/>
        <w:spacing w:before="6"/>
        <w:rPr>
          <w:sz w:val="21"/>
        </w:rPr>
      </w:pPr>
    </w:p>
    <w:p w:rsidR="00C127CA" w:rsidRDefault="004A4D54">
      <w:pPr>
        <w:pStyle w:val="Prrafodelista"/>
        <w:numPr>
          <w:ilvl w:val="0"/>
          <w:numId w:val="11"/>
        </w:numPr>
        <w:tabs>
          <w:tab w:val="left" w:pos="614"/>
        </w:tabs>
        <w:ind w:left="613" w:hanging="331"/>
      </w:pPr>
      <w:r>
        <w:rPr>
          <w:color w:val="231F20"/>
        </w:rPr>
        <w:t>DISPOSICIÓN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FINAL.</w:t>
      </w:r>
    </w:p>
    <w:p w:rsidR="00C127CA" w:rsidRDefault="00C127CA">
      <w:pPr>
        <w:pStyle w:val="Textoindependiente"/>
        <w:spacing w:before="10"/>
        <w:rPr>
          <w:sz w:val="21"/>
        </w:rPr>
      </w:pPr>
    </w:p>
    <w:p w:rsidR="00C127CA" w:rsidRDefault="004A4D54">
      <w:pPr>
        <w:pStyle w:val="Textoindependiente"/>
        <w:spacing w:line="249" w:lineRule="auto"/>
        <w:ind w:left="113" w:right="130" w:firstLine="170"/>
        <w:jc w:val="both"/>
      </w:pPr>
      <w:r>
        <w:rPr>
          <w:color w:val="231F20"/>
          <w:spacing w:val="-5"/>
        </w:rPr>
        <w:t>Entrada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vigor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presentes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Bases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Reguladoras.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entrarán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vigor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 aprobación definitiva por el Pleno del Cabildo de Fuerteventura y tras ser publicadas íntegramente en el Boletín Oficial de la Provincia de Las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Palmas”.</w:t>
      </w:r>
    </w:p>
    <w:p w:rsidR="00C127CA" w:rsidRDefault="00C127CA">
      <w:pPr>
        <w:spacing w:line="249" w:lineRule="auto"/>
        <w:jc w:val="both"/>
        <w:sectPr w:rsidR="00C127CA">
          <w:type w:val="continuous"/>
          <w:pgSz w:w="11910" w:h="16840"/>
          <w:pgMar w:top="1660" w:right="1000" w:bottom="280" w:left="1020" w:header="720" w:footer="720" w:gutter="0"/>
          <w:cols w:num="2" w:space="720" w:equalWidth="0">
            <w:col w:w="4706" w:space="396"/>
            <w:col w:w="4788"/>
          </w:cols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70" style="width:481.9pt;height:1pt;mso-position-horizontal-relative:char;mso-position-vertical-relative:line" coordsize="9638,20">
            <v:line id="_x0000_s2071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6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935223</wp:posOffset>
            </wp:positionH>
            <wp:positionV relativeFrom="paragraph">
              <wp:posOffset>233134</wp:posOffset>
            </wp:positionV>
            <wp:extent cx="5666189" cy="820902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89" cy="820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28"/>
        </w:r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68" style="width:481.9pt;height:1pt;mso-position-horizontal-relative:char;mso-position-vertical-relative:line" coordsize="9638,20">
            <v:line id="_x0000_s2069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6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961428</wp:posOffset>
            </wp:positionH>
            <wp:positionV relativeFrom="paragraph">
              <wp:posOffset>233271</wp:posOffset>
            </wp:positionV>
            <wp:extent cx="5657266" cy="843686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66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28"/>
        </w:rPr>
        <w:sectPr w:rsidR="00C127CA">
          <w:headerReference w:type="even" r:id="rId19"/>
          <w:headerReference w:type="default" r:id="rId20"/>
          <w:pgSz w:w="11910" w:h="16840"/>
          <w:pgMar w:top="1500" w:right="1000" w:bottom="280" w:left="1020" w:header="1144" w:footer="0" w:gutter="0"/>
          <w:pgNumType w:start="3154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66" style="width:481.9pt;height:1pt;mso-position-horizontal-relative:char;mso-position-vertical-relative:line" coordsize="9638,20">
            <v:line id="_x0000_s2067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2"/>
      </w:pPr>
      <w:r>
        <w:rPr>
          <w:noProof/>
          <w:lang w:eastAsia="es-E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915255</wp:posOffset>
            </wp:positionH>
            <wp:positionV relativeFrom="paragraph">
              <wp:posOffset>186783</wp:posOffset>
            </wp:positionV>
            <wp:extent cx="5758923" cy="375513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23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64" style="width:481.9pt;height:1pt;mso-position-horizontal-relative:char;mso-position-vertical-relative:line" coordsize="9638,20">
            <v:line id="_x0000_s2065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9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817572</wp:posOffset>
            </wp:positionH>
            <wp:positionV relativeFrom="paragraph">
              <wp:posOffset>140271</wp:posOffset>
            </wp:positionV>
            <wp:extent cx="5999403" cy="74676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0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15"/>
        </w:r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62" style="width:481.9pt;height:1pt;mso-position-horizontal-relative:char;mso-position-vertical-relative:line" coordsize="9638,20">
            <v:line id="_x0000_s2063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8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1136945</wp:posOffset>
            </wp:positionH>
            <wp:positionV relativeFrom="paragraph">
              <wp:posOffset>125031</wp:posOffset>
            </wp:positionV>
            <wp:extent cx="5400959" cy="859907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59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13"/>
        </w:r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60" style="width:481.9pt;height:1pt;mso-position-horizontal-relative:char;mso-position-vertical-relative:line" coordsize="9638,20">
            <v:line id="_x0000_s2061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6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998899</wp:posOffset>
            </wp:positionH>
            <wp:positionV relativeFrom="paragraph">
              <wp:posOffset>116222</wp:posOffset>
            </wp:positionV>
            <wp:extent cx="5667823" cy="801700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823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12"/>
        </w:r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58" style="width:481.9pt;height:1pt;mso-position-horizontal-relative:char;mso-position-vertical-relative:line" coordsize="9638,20">
            <v:line id="_x0000_s2059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9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817434</wp:posOffset>
            </wp:positionH>
            <wp:positionV relativeFrom="paragraph">
              <wp:posOffset>235274</wp:posOffset>
            </wp:positionV>
            <wp:extent cx="5810463" cy="681685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63" cy="6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28"/>
        </w:r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56" style="width:481.9pt;height:1pt;mso-position-horizontal-relative:char;mso-position-vertical-relative:line" coordsize="9638,20">
            <v:line id="_x0000_s2057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5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740943</wp:posOffset>
            </wp:positionH>
            <wp:positionV relativeFrom="paragraph">
              <wp:posOffset>203672</wp:posOffset>
            </wp:positionV>
            <wp:extent cx="6050980" cy="691895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80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24"/>
        </w:rPr>
        <w:sectPr w:rsidR="00C127CA">
          <w:headerReference w:type="even" r:id="rId27"/>
          <w:headerReference w:type="default" r:id="rId28"/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54" style="width:481.9pt;height:1pt;mso-position-horizontal-relative:char;mso-position-vertical-relative:line" coordsize="9638,20">
            <v:line id="_x0000_s2055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2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1065481</wp:posOffset>
            </wp:positionH>
            <wp:positionV relativeFrom="paragraph">
              <wp:posOffset>135724</wp:posOffset>
            </wp:positionV>
            <wp:extent cx="5535999" cy="859907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99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15"/>
        </w:rPr>
        <w:sectPr w:rsidR="00C127CA"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52" style="width:481.9pt;height:1pt;mso-position-horizontal-relative:char;mso-position-vertical-relative:line" coordsize="9638,20">
            <v:line id="_x0000_s2053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6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983740</wp:posOffset>
            </wp:positionH>
            <wp:positionV relativeFrom="paragraph">
              <wp:posOffset>233134</wp:posOffset>
            </wp:positionV>
            <wp:extent cx="5569300" cy="83530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00" cy="8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rPr>
          <w:sz w:val="28"/>
        </w:rPr>
        <w:sectPr w:rsidR="00C127CA">
          <w:headerReference w:type="even" r:id="rId31"/>
          <w:headerReference w:type="default" r:id="rId32"/>
          <w:pgSz w:w="11910" w:h="16840"/>
          <w:pgMar w:top="1500" w:right="1000" w:bottom="280" w:left="1020" w:header="1144" w:footer="0" w:gutter="0"/>
          <w:cols w:space="720"/>
        </w:sectPr>
      </w:pPr>
    </w:p>
    <w:p w:rsidR="00C127CA" w:rsidRDefault="00C127CA">
      <w:pPr>
        <w:pStyle w:val="Textoindependiente"/>
        <w:spacing w:before="2"/>
        <w:rPr>
          <w:sz w:val="12"/>
        </w:rPr>
      </w:pPr>
    </w:p>
    <w:p w:rsidR="00C127CA" w:rsidRDefault="00C127CA">
      <w:pPr>
        <w:pStyle w:val="Textoindependiente"/>
        <w:spacing w:line="20" w:lineRule="exact"/>
        <w:ind w:left="103"/>
        <w:rPr>
          <w:sz w:val="2"/>
        </w:rPr>
      </w:pPr>
      <w:r w:rsidRPr="00C127CA">
        <w:rPr>
          <w:sz w:val="2"/>
          <w:lang w:val="en-US"/>
        </w:rPr>
      </w:r>
      <w:r>
        <w:rPr>
          <w:sz w:val="2"/>
        </w:rPr>
        <w:pict>
          <v:group id="_x0000_s2050" style="width:481.9pt;height:1pt;mso-position-horizontal-relative:char;mso-position-vertical-relative:line" coordsize="9638,20">
            <v:line id="_x0000_s2051" style="position:absolute" from="0,10" to="9638,10" strokecolor="#231f20" strokeweight="1pt"/>
            <w10:anchorlock/>
          </v:group>
        </w:pict>
      </w: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4A4D54">
      <w:pPr>
        <w:pStyle w:val="Textoindependiente"/>
        <w:spacing w:before="2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866021</wp:posOffset>
            </wp:positionH>
            <wp:positionV relativeFrom="paragraph">
              <wp:posOffset>164795</wp:posOffset>
            </wp:positionV>
            <wp:extent cx="5895613" cy="448665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613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rPr>
          <w:sz w:val="20"/>
        </w:rPr>
      </w:pPr>
    </w:p>
    <w:p w:rsidR="00C127CA" w:rsidRDefault="00C127CA">
      <w:pPr>
        <w:pStyle w:val="Textoindependiente"/>
        <w:spacing w:before="1"/>
        <w:rPr>
          <w:sz w:val="29"/>
        </w:rPr>
      </w:pPr>
    </w:p>
    <w:p w:rsidR="00C127CA" w:rsidRDefault="004A4D54">
      <w:pPr>
        <w:pStyle w:val="Textoindependiente"/>
        <w:spacing w:before="92"/>
        <w:ind w:left="283"/>
      </w:pPr>
      <w:r>
        <w:rPr>
          <w:color w:val="231F20"/>
        </w:rPr>
        <w:t>En Puerto del Rosario, a siete de marzo de dos mil veintidós.</w:t>
      </w:r>
    </w:p>
    <w:p w:rsidR="00C127CA" w:rsidRDefault="00C127CA">
      <w:pPr>
        <w:pStyle w:val="Textoindependiente"/>
        <w:spacing w:before="1"/>
        <w:rPr>
          <w:sz w:val="24"/>
        </w:rPr>
      </w:pPr>
    </w:p>
    <w:p w:rsidR="00C127CA" w:rsidRDefault="004A4D54">
      <w:pPr>
        <w:pStyle w:val="Textoindependiente"/>
        <w:ind w:left="283"/>
      </w:pPr>
      <w:r>
        <w:rPr>
          <w:color w:val="231F20"/>
        </w:rPr>
        <w:t xml:space="preserve">LA CONSEJERA INSULAR </w:t>
      </w:r>
      <w:r>
        <w:rPr>
          <w:color w:val="231F20"/>
          <w:spacing w:val="-3"/>
        </w:rPr>
        <w:t xml:space="preserve">DELEGADA 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 xml:space="preserve">TRANSPORTES, COMUNICACIONES, </w:t>
      </w:r>
      <w:r>
        <w:rPr>
          <w:color w:val="231F20"/>
          <w:spacing w:val="-4"/>
        </w:rPr>
        <w:t>ACCESIBILIDAD</w:t>
      </w:r>
    </w:p>
    <w:p w:rsidR="00C127CA" w:rsidRDefault="004A4D54">
      <w:pPr>
        <w:pStyle w:val="Textoindependiente"/>
        <w:spacing w:before="26"/>
        <w:ind w:left="113"/>
      </w:pPr>
      <w:r>
        <w:rPr>
          <w:color w:val="231F20"/>
        </w:rPr>
        <w:t>Y MOVILIDAD, María Carmen Alonso Saavedra.</w:t>
      </w:r>
    </w:p>
    <w:p w:rsidR="00C127CA" w:rsidRDefault="00C127CA">
      <w:pPr>
        <w:pStyle w:val="Textoindependiente"/>
        <w:spacing w:before="1"/>
        <w:rPr>
          <w:sz w:val="23"/>
        </w:rPr>
      </w:pPr>
    </w:p>
    <w:p w:rsidR="00C127CA" w:rsidRDefault="004A4D54">
      <w:pPr>
        <w:pStyle w:val="Textoindependiente"/>
        <w:spacing w:before="1"/>
        <w:ind w:right="130"/>
        <w:jc w:val="right"/>
      </w:pPr>
      <w:r>
        <w:rPr>
          <w:color w:val="231F20"/>
        </w:rPr>
        <w:t>105.791</w:t>
      </w:r>
    </w:p>
    <w:sectPr w:rsidR="00C127CA" w:rsidSect="00C127CA">
      <w:pgSz w:w="11910" w:h="16840"/>
      <w:pgMar w:top="1500" w:right="1000" w:bottom="280" w:left="1020" w:header="114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D54" w:rsidRDefault="004A4D54" w:rsidP="00C127CA">
      <w:r>
        <w:separator/>
      </w:r>
    </w:p>
  </w:endnote>
  <w:endnote w:type="continuationSeparator" w:id="1">
    <w:p w:rsidR="004A4D54" w:rsidRDefault="004A4D54" w:rsidP="00C127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D54" w:rsidRDefault="004A4D54" w:rsidP="00C127CA">
      <w:r>
        <w:separator/>
      </w:r>
    </w:p>
  </w:footnote>
  <w:footnote w:type="continuationSeparator" w:id="1">
    <w:p w:rsidR="004A4D54" w:rsidRDefault="004A4D54" w:rsidP="00C127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77" style="position:absolute;z-index:-252731392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76" style="position:absolute;z-index:-252730368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54.7pt;margin-top:61.9pt;width:23.8pt;height:14.85pt;z-index:-25272934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3140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74" type="#_x0000_t202" style="position:absolute;margin-left:235.6pt;margin-top:61.9pt;width:302.15pt;height:14.85pt;z-index:-252728320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45" style="position:absolute;z-index:-252698624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6.7pt;margin-top:61.9pt;width:302.15pt;height:14.85pt;z-index:-252697600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43" type="#_x0000_t202" style="position:absolute;margin-left:515.95pt;margin-top:61.9pt;width:23.8pt;height:14.85pt;z-index:-252696576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3153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42" style="position:absolute;z-index:-252695552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4.7pt;margin-top:61.9pt;width:23.8pt;height:14.85pt;z-index:-252694528;mso-position-horizontal-relative:page;mso-position-vertical-relative:page" filled="f" stroked="f">
          <v:textbox inset="0,0,0,0">
            <w:txbxContent>
              <w:p w:rsidR="00C127CA" w:rsidRDefault="00C127CA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 w:rsidR="004A4D54"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56D03">
                  <w:rPr>
                    <w:rFonts w:ascii="Arial"/>
                    <w:noProof/>
                    <w:color w:val="231F20"/>
                    <w:sz w:val="16"/>
                  </w:rPr>
                  <w:t>3158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40" type="#_x0000_t202" style="position:absolute;margin-left:235.6pt;margin-top:61.9pt;width:302.15pt;height:14.85pt;z-index:-25269350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39" style="position:absolute;z-index:-252692480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6.7pt;margin-top:61.9pt;width:302.15pt;height:14.85pt;z-index:-252691456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37" type="#_x0000_t202" style="position:absolute;margin-left:515.95pt;margin-top:61.9pt;width:23.8pt;height:14.85pt;z-index:-252690432;mso-position-horizontal-relative:page;mso-position-vertical-relative:page" filled="f" stroked="f">
          <v:textbox inset="0,0,0,0">
            <w:txbxContent>
              <w:p w:rsidR="00C127CA" w:rsidRDefault="00C127CA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 w:rsidR="004A4D54"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56D03">
                  <w:rPr>
                    <w:rFonts w:ascii="Arial"/>
                    <w:noProof/>
                    <w:color w:val="231F20"/>
                    <w:sz w:val="16"/>
                  </w:rPr>
                  <w:t>3159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36" style="position:absolute;z-index:-252689408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6.7pt;margin-top:61.9pt;width:19.8pt;height:14.85pt;z-index:-25268838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3160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34" type="#_x0000_t202" style="position:absolute;margin-left:235.6pt;margin-top:61.9pt;width:302.15pt;height:14.85pt;z-index:-252687360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33" style="position:absolute;z-index:-252686336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6.7pt;margin-top:61.9pt;width:302.15pt;height:14.85pt;z-index:-252685312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31" type="#_x0000_t202" style="position:absolute;margin-left:517.95pt;margin-top:61.9pt;width:19.8pt;height:14.85pt;z-index:-252684288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3161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30" style="position:absolute;z-index:-252683264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6.7pt;margin-top:61.9pt;width:19.8pt;height:14.85pt;z-index:-252682240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3162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28" type="#_x0000_t202" style="position:absolute;margin-left:235.6pt;margin-top:61.9pt;width:302.15pt;height:14.85pt;z-index:-252681216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27" style="position:absolute;z-index:-252680192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6.7pt;margin-top:61.9pt;width:302.15pt;height:14.85pt;z-index:-252679168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25" type="#_x0000_t202" style="position:absolute;margin-left:517.95pt;margin-top:61.9pt;width:19.8pt;height:14.85pt;z-index:-25267814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3163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81" style="position:absolute;z-index:-252735488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80" style="position:absolute;z-index:-252734464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56.7pt;margin-top:61.9pt;width:302.15pt;height:14.85pt;z-index:-252733440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78" type="#_x0000_t202" style="position:absolute;margin-left:517.95pt;margin-top:61.9pt;width:19.8pt;height:14.85pt;z-index:-252732416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3139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69" style="position:absolute;z-index:-252723200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68" style="position:absolute;z-index:-252722176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4.7pt;margin-top:61.9pt;width:23.8pt;height:14.85pt;z-index:-252721152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3142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66" type="#_x0000_t202" style="position:absolute;margin-left:235.6pt;margin-top:61.9pt;width:302.15pt;height:14.85pt;z-index:-252720128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73" style="position:absolute;z-index:-252727296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72" style="position:absolute;z-index:-252726272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56.7pt;margin-top:61.9pt;width:302.15pt;height:14.85pt;z-index:-252725248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70" type="#_x0000_t202" style="position:absolute;margin-left:517.95pt;margin-top:61.9pt;width:19.8pt;height:14.85pt;z-index:-25272422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3141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61" style="position:absolute;z-index:-252715008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60" style="position:absolute;z-index:-252713984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4.7pt;margin-top:61.9pt;width:23.8pt;height:14.85pt;z-index:-252712960;mso-position-horizontal-relative:page;mso-position-vertical-relative:page" filled="f" stroked="f">
          <v:textbox inset="0,0,0,0">
            <w:txbxContent>
              <w:p w:rsidR="00C127CA" w:rsidRDefault="00C127CA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 w:rsidR="004A4D54"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56D03">
                  <w:rPr>
                    <w:rFonts w:ascii="Arial"/>
                    <w:noProof/>
                    <w:color w:val="231F20"/>
                    <w:sz w:val="16"/>
                  </w:rPr>
                  <w:t>3144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58" type="#_x0000_t202" style="position:absolute;margin-left:235.6pt;margin-top:61.9pt;width:302.15pt;height:14.85pt;z-index:-252711936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65" style="position:absolute;z-index:-252719104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64" style="position:absolute;z-index:-252718080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6.7pt;margin-top:61.9pt;width:302.15pt;height:14.85pt;z-index:-252717056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62" type="#_x0000_t202" style="position:absolute;margin-left:515.95pt;margin-top:61.9pt;width:23.8pt;height:14.85pt;z-index:-252716032;mso-position-horizontal-relative:page;mso-position-vertical-relative:page" filled="f" stroked="f">
          <v:textbox inset="0,0,0,0">
            <w:txbxContent>
              <w:p w:rsidR="00C127CA" w:rsidRDefault="00C127CA">
                <w:pPr>
                  <w:spacing w:before="49"/>
                  <w:ind w:left="6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 w:rsidR="004A4D54">
                  <w:rPr>
                    <w:rFonts w:ascii="Arial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56D03">
                  <w:rPr>
                    <w:rFonts w:ascii="Arial"/>
                    <w:noProof/>
                    <w:color w:val="231F20"/>
                    <w:sz w:val="16"/>
                  </w:rPr>
                  <w:t>3143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57" style="position:absolute;z-index:-252710912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56" style="position:absolute;z-index:-252709888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6.7pt;margin-top:61.9pt;width:19.8pt;height:14.85pt;z-index:-25270886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3150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54" type="#_x0000_t202" style="position:absolute;margin-left:235.6pt;margin-top:61.9pt;width:302.15pt;height:14.85pt;z-index:-252707840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53" style="position:absolute;z-index:-252706816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52" style="position:absolute;z-index:-252705792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6.7pt;margin-top:61.9pt;width:302.15pt;height:14.85pt;z-index:-252704768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50" type="#_x0000_t202" style="position:absolute;margin-left:517.95pt;margin-top:61.9pt;width:19.8pt;height:14.85pt;z-index:-252703744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3151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7CA" w:rsidRDefault="00C127CA">
    <w:pPr>
      <w:pStyle w:val="Textoindependiente"/>
      <w:spacing w:line="14" w:lineRule="auto"/>
      <w:rPr>
        <w:sz w:val="20"/>
      </w:rPr>
    </w:pPr>
    <w:r w:rsidRPr="00C127CA">
      <w:rPr>
        <w:lang w:val="en-US"/>
      </w:rPr>
      <w:pict>
        <v:line id="_x0000_s1049" style="position:absolute;z-index:-252702720;mso-position-horizontal-relative:page;mso-position-vertical-relative:page" from="56.7pt,57.7pt" to="538.6pt,57.7pt" strokecolor="#231f20" strokeweight="1pt">
          <w10:wrap anchorx="page" anchory="page"/>
        </v:line>
      </w:pict>
    </w:r>
    <w:r w:rsidRPr="00C127CA">
      <w:rPr>
        <w:lang w:val="en-US"/>
      </w:rPr>
      <w:pict>
        <v:line id="_x0000_s1048" style="position:absolute;z-index:-252701696;mso-position-horizontal-relative:page;mso-position-vertical-relative:page" from="56.7pt,83.2pt" to="538.6pt,83.2pt" strokecolor="#231f20" strokeweight="1pt">
          <w10:wrap anchorx="page" anchory="page"/>
        </v:line>
      </w:pict>
    </w:r>
    <w:r w:rsidRPr="00C127CA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6.7pt;margin-top:61.9pt;width:19.8pt;height:14.85pt;z-index:-252700672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3152</w:t>
                </w:r>
              </w:p>
            </w:txbxContent>
          </v:textbox>
          <w10:wrap anchorx="page" anchory="page"/>
        </v:shape>
      </w:pict>
    </w:r>
    <w:r w:rsidRPr="00C127CA">
      <w:rPr>
        <w:lang w:val="en-US"/>
      </w:rPr>
      <w:pict>
        <v:shape id="_x0000_s1046" type="#_x0000_t202" style="position:absolute;margin-left:235.6pt;margin-top:61.9pt;width:302.15pt;height:14.85pt;z-index:-252699648;mso-position-horizontal-relative:page;mso-position-vertical-relative:page" filled="f" stroked="f">
          <v:textbox inset="0,0,0,0">
            <w:txbxContent>
              <w:p w:rsidR="00C127CA" w:rsidRDefault="004A4D54">
                <w:pPr>
                  <w:spacing w:before="4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231F20"/>
                    <w:sz w:val="16"/>
                  </w:rPr>
                  <w:t>Boletín Oficial de la Provincia de Las Palmas. Número 33, viernes 18 de marzo 2022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7C2E"/>
    <w:multiLevelType w:val="hybridMultilevel"/>
    <w:tmpl w:val="9B56CD22"/>
    <w:lvl w:ilvl="0" w:tplc="38D83904">
      <w:start w:val="1"/>
      <w:numFmt w:val="lowerLetter"/>
      <w:lvlText w:val="%1."/>
      <w:lvlJc w:val="left"/>
      <w:pPr>
        <w:ind w:left="113" w:hanging="219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A4F0FC5E">
      <w:numFmt w:val="bullet"/>
      <w:lvlText w:val="•"/>
      <w:lvlJc w:val="left"/>
      <w:pPr>
        <w:ind w:left="586" w:hanging="219"/>
      </w:pPr>
      <w:rPr>
        <w:rFonts w:hint="default"/>
      </w:rPr>
    </w:lvl>
    <w:lvl w:ilvl="2" w:tplc="4448EA6A">
      <w:numFmt w:val="bullet"/>
      <w:lvlText w:val="•"/>
      <w:lvlJc w:val="left"/>
      <w:pPr>
        <w:ind w:left="1052" w:hanging="219"/>
      </w:pPr>
      <w:rPr>
        <w:rFonts w:hint="default"/>
      </w:rPr>
    </w:lvl>
    <w:lvl w:ilvl="3" w:tplc="8A5EE142">
      <w:numFmt w:val="bullet"/>
      <w:lvlText w:val="•"/>
      <w:lvlJc w:val="left"/>
      <w:pPr>
        <w:ind w:left="1518" w:hanging="219"/>
      </w:pPr>
      <w:rPr>
        <w:rFonts w:hint="default"/>
      </w:rPr>
    </w:lvl>
    <w:lvl w:ilvl="4" w:tplc="39E8D6B4">
      <w:numFmt w:val="bullet"/>
      <w:lvlText w:val="•"/>
      <w:lvlJc w:val="left"/>
      <w:pPr>
        <w:ind w:left="1984" w:hanging="219"/>
      </w:pPr>
      <w:rPr>
        <w:rFonts w:hint="default"/>
      </w:rPr>
    </w:lvl>
    <w:lvl w:ilvl="5" w:tplc="3B360412">
      <w:numFmt w:val="bullet"/>
      <w:lvlText w:val="•"/>
      <w:lvlJc w:val="left"/>
      <w:pPr>
        <w:ind w:left="2451" w:hanging="219"/>
      </w:pPr>
      <w:rPr>
        <w:rFonts w:hint="default"/>
      </w:rPr>
    </w:lvl>
    <w:lvl w:ilvl="6" w:tplc="7DC68C68">
      <w:numFmt w:val="bullet"/>
      <w:lvlText w:val="•"/>
      <w:lvlJc w:val="left"/>
      <w:pPr>
        <w:ind w:left="2917" w:hanging="219"/>
      </w:pPr>
      <w:rPr>
        <w:rFonts w:hint="default"/>
      </w:rPr>
    </w:lvl>
    <w:lvl w:ilvl="7" w:tplc="0D3AC9E8">
      <w:numFmt w:val="bullet"/>
      <w:lvlText w:val="•"/>
      <w:lvlJc w:val="left"/>
      <w:pPr>
        <w:ind w:left="3383" w:hanging="219"/>
      </w:pPr>
      <w:rPr>
        <w:rFonts w:hint="default"/>
      </w:rPr>
    </w:lvl>
    <w:lvl w:ilvl="8" w:tplc="7744DD2E">
      <w:numFmt w:val="bullet"/>
      <w:lvlText w:val="•"/>
      <w:lvlJc w:val="left"/>
      <w:pPr>
        <w:ind w:left="3849" w:hanging="219"/>
      </w:pPr>
      <w:rPr>
        <w:rFonts w:hint="default"/>
      </w:rPr>
    </w:lvl>
  </w:abstractNum>
  <w:abstractNum w:abstractNumId="1">
    <w:nsid w:val="0D7607CC"/>
    <w:multiLevelType w:val="hybridMultilevel"/>
    <w:tmpl w:val="926CAED0"/>
    <w:lvl w:ilvl="0" w:tplc="11AA0F38">
      <w:start w:val="7"/>
      <w:numFmt w:val="decimal"/>
      <w:lvlText w:val="%1."/>
      <w:lvlJc w:val="left"/>
      <w:pPr>
        <w:ind w:left="113" w:hanging="187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22"/>
        <w:szCs w:val="22"/>
      </w:rPr>
    </w:lvl>
    <w:lvl w:ilvl="1" w:tplc="30E634A2">
      <w:start w:val="1"/>
      <w:numFmt w:val="lowerLetter"/>
      <w:lvlText w:val="%2."/>
      <w:lvlJc w:val="left"/>
      <w:pPr>
        <w:ind w:left="113" w:hanging="185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22"/>
        <w:szCs w:val="22"/>
      </w:rPr>
    </w:lvl>
    <w:lvl w:ilvl="2" w:tplc="7FF67102">
      <w:numFmt w:val="bullet"/>
      <w:lvlText w:val="•"/>
      <w:lvlJc w:val="left"/>
      <w:pPr>
        <w:ind w:left="1037" w:hanging="185"/>
      </w:pPr>
      <w:rPr>
        <w:rFonts w:hint="default"/>
      </w:rPr>
    </w:lvl>
    <w:lvl w:ilvl="3" w:tplc="B2026360">
      <w:numFmt w:val="bullet"/>
      <w:lvlText w:val="•"/>
      <w:lvlJc w:val="left"/>
      <w:pPr>
        <w:ind w:left="1495" w:hanging="185"/>
      </w:pPr>
      <w:rPr>
        <w:rFonts w:hint="default"/>
      </w:rPr>
    </w:lvl>
    <w:lvl w:ilvl="4" w:tplc="B8BA5128">
      <w:numFmt w:val="bullet"/>
      <w:lvlText w:val="•"/>
      <w:lvlJc w:val="left"/>
      <w:pPr>
        <w:ind w:left="1954" w:hanging="185"/>
      </w:pPr>
      <w:rPr>
        <w:rFonts w:hint="default"/>
      </w:rPr>
    </w:lvl>
    <w:lvl w:ilvl="5" w:tplc="D7F6B9CE">
      <w:numFmt w:val="bullet"/>
      <w:lvlText w:val="•"/>
      <w:lvlJc w:val="left"/>
      <w:pPr>
        <w:ind w:left="2412" w:hanging="185"/>
      </w:pPr>
      <w:rPr>
        <w:rFonts w:hint="default"/>
      </w:rPr>
    </w:lvl>
    <w:lvl w:ilvl="6" w:tplc="85EC3C14">
      <w:numFmt w:val="bullet"/>
      <w:lvlText w:val="•"/>
      <w:lvlJc w:val="left"/>
      <w:pPr>
        <w:ind w:left="2871" w:hanging="185"/>
      </w:pPr>
      <w:rPr>
        <w:rFonts w:hint="default"/>
      </w:rPr>
    </w:lvl>
    <w:lvl w:ilvl="7" w:tplc="4AE0EE18">
      <w:numFmt w:val="bullet"/>
      <w:lvlText w:val="•"/>
      <w:lvlJc w:val="left"/>
      <w:pPr>
        <w:ind w:left="3329" w:hanging="185"/>
      </w:pPr>
      <w:rPr>
        <w:rFonts w:hint="default"/>
      </w:rPr>
    </w:lvl>
    <w:lvl w:ilvl="8" w:tplc="B2760A10">
      <w:numFmt w:val="bullet"/>
      <w:lvlText w:val="•"/>
      <w:lvlJc w:val="left"/>
      <w:pPr>
        <w:ind w:left="3788" w:hanging="185"/>
      </w:pPr>
      <w:rPr>
        <w:rFonts w:hint="default"/>
      </w:rPr>
    </w:lvl>
  </w:abstractNum>
  <w:abstractNum w:abstractNumId="2">
    <w:nsid w:val="100C3DC7"/>
    <w:multiLevelType w:val="hybridMultilevel"/>
    <w:tmpl w:val="523C1C44"/>
    <w:lvl w:ilvl="0" w:tplc="B31CF118">
      <w:start w:val="10"/>
      <w:numFmt w:val="decimal"/>
      <w:lvlText w:val="%1."/>
      <w:lvlJc w:val="left"/>
      <w:pPr>
        <w:ind w:left="113" w:hanging="31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AE6C0602">
      <w:start w:val="1"/>
      <w:numFmt w:val="lowerLetter"/>
      <w:lvlText w:val="%2."/>
      <w:lvlJc w:val="left"/>
      <w:pPr>
        <w:ind w:left="113" w:hanging="239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2"/>
        <w:szCs w:val="22"/>
      </w:rPr>
    </w:lvl>
    <w:lvl w:ilvl="2" w:tplc="CEC4C74E">
      <w:numFmt w:val="bullet"/>
      <w:lvlText w:val="•"/>
      <w:lvlJc w:val="left"/>
      <w:pPr>
        <w:ind w:left="16" w:hanging="239"/>
      </w:pPr>
      <w:rPr>
        <w:rFonts w:hint="default"/>
      </w:rPr>
    </w:lvl>
    <w:lvl w:ilvl="3" w:tplc="89FAC962">
      <w:numFmt w:val="bullet"/>
      <w:lvlText w:val="•"/>
      <w:lvlJc w:val="left"/>
      <w:pPr>
        <w:ind w:left="-35" w:hanging="239"/>
      </w:pPr>
      <w:rPr>
        <w:rFonts w:hint="default"/>
      </w:rPr>
    </w:lvl>
    <w:lvl w:ilvl="4" w:tplc="32D812C2">
      <w:numFmt w:val="bullet"/>
      <w:lvlText w:val="•"/>
      <w:lvlJc w:val="left"/>
      <w:pPr>
        <w:ind w:left="-87" w:hanging="239"/>
      </w:pPr>
      <w:rPr>
        <w:rFonts w:hint="default"/>
      </w:rPr>
    </w:lvl>
    <w:lvl w:ilvl="5" w:tplc="02C6C860">
      <w:numFmt w:val="bullet"/>
      <w:lvlText w:val="•"/>
      <w:lvlJc w:val="left"/>
      <w:pPr>
        <w:ind w:left="-139" w:hanging="239"/>
      </w:pPr>
      <w:rPr>
        <w:rFonts w:hint="default"/>
      </w:rPr>
    </w:lvl>
    <w:lvl w:ilvl="6" w:tplc="B038FC6E">
      <w:numFmt w:val="bullet"/>
      <w:lvlText w:val="•"/>
      <w:lvlJc w:val="left"/>
      <w:pPr>
        <w:ind w:left="-190" w:hanging="239"/>
      </w:pPr>
      <w:rPr>
        <w:rFonts w:hint="default"/>
      </w:rPr>
    </w:lvl>
    <w:lvl w:ilvl="7" w:tplc="CF86BC9A">
      <w:numFmt w:val="bullet"/>
      <w:lvlText w:val="•"/>
      <w:lvlJc w:val="left"/>
      <w:pPr>
        <w:ind w:left="-242" w:hanging="239"/>
      </w:pPr>
      <w:rPr>
        <w:rFonts w:hint="default"/>
      </w:rPr>
    </w:lvl>
    <w:lvl w:ilvl="8" w:tplc="F74EFD3A">
      <w:numFmt w:val="bullet"/>
      <w:lvlText w:val="•"/>
      <w:lvlJc w:val="left"/>
      <w:pPr>
        <w:ind w:left="-294" w:hanging="239"/>
      </w:pPr>
      <w:rPr>
        <w:rFonts w:hint="default"/>
      </w:rPr>
    </w:lvl>
  </w:abstractNum>
  <w:abstractNum w:abstractNumId="3">
    <w:nsid w:val="1B734FFB"/>
    <w:multiLevelType w:val="hybridMultilevel"/>
    <w:tmpl w:val="27BE0F60"/>
    <w:lvl w:ilvl="0" w:tplc="1662266A">
      <w:start w:val="1"/>
      <w:numFmt w:val="decimal"/>
      <w:lvlText w:val="%1)"/>
      <w:lvlJc w:val="left"/>
      <w:pPr>
        <w:ind w:left="113" w:hanging="233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2"/>
        <w:szCs w:val="22"/>
      </w:rPr>
    </w:lvl>
    <w:lvl w:ilvl="1" w:tplc="39F28290">
      <w:numFmt w:val="bullet"/>
      <w:lvlText w:val="•"/>
      <w:lvlJc w:val="left"/>
      <w:pPr>
        <w:ind w:left="586" w:hanging="233"/>
      </w:pPr>
      <w:rPr>
        <w:rFonts w:hint="default"/>
      </w:rPr>
    </w:lvl>
    <w:lvl w:ilvl="2" w:tplc="677A337C">
      <w:numFmt w:val="bullet"/>
      <w:lvlText w:val="•"/>
      <w:lvlJc w:val="left"/>
      <w:pPr>
        <w:ind w:left="1052" w:hanging="233"/>
      </w:pPr>
      <w:rPr>
        <w:rFonts w:hint="default"/>
      </w:rPr>
    </w:lvl>
    <w:lvl w:ilvl="3" w:tplc="91863B06">
      <w:numFmt w:val="bullet"/>
      <w:lvlText w:val="•"/>
      <w:lvlJc w:val="left"/>
      <w:pPr>
        <w:ind w:left="1518" w:hanging="233"/>
      </w:pPr>
      <w:rPr>
        <w:rFonts w:hint="default"/>
      </w:rPr>
    </w:lvl>
    <w:lvl w:ilvl="4" w:tplc="DDD6DCB6">
      <w:numFmt w:val="bullet"/>
      <w:lvlText w:val="•"/>
      <w:lvlJc w:val="left"/>
      <w:pPr>
        <w:ind w:left="1984" w:hanging="233"/>
      </w:pPr>
      <w:rPr>
        <w:rFonts w:hint="default"/>
      </w:rPr>
    </w:lvl>
    <w:lvl w:ilvl="5" w:tplc="CCFEA21E">
      <w:numFmt w:val="bullet"/>
      <w:lvlText w:val="•"/>
      <w:lvlJc w:val="left"/>
      <w:pPr>
        <w:ind w:left="2451" w:hanging="233"/>
      </w:pPr>
      <w:rPr>
        <w:rFonts w:hint="default"/>
      </w:rPr>
    </w:lvl>
    <w:lvl w:ilvl="6" w:tplc="E0BE78DA">
      <w:numFmt w:val="bullet"/>
      <w:lvlText w:val="•"/>
      <w:lvlJc w:val="left"/>
      <w:pPr>
        <w:ind w:left="2917" w:hanging="233"/>
      </w:pPr>
      <w:rPr>
        <w:rFonts w:hint="default"/>
      </w:rPr>
    </w:lvl>
    <w:lvl w:ilvl="7" w:tplc="B4663A88">
      <w:numFmt w:val="bullet"/>
      <w:lvlText w:val="•"/>
      <w:lvlJc w:val="left"/>
      <w:pPr>
        <w:ind w:left="3383" w:hanging="233"/>
      </w:pPr>
      <w:rPr>
        <w:rFonts w:hint="default"/>
      </w:rPr>
    </w:lvl>
    <w:lvl w:ilvl="8" w:tplc="E27A18E4">
      <w:numFmt w:val="bullet"/>
      <w:lvlText w:val="•"/>
      <w:lvlJc w:val="left"/>
      <w:pPr>
        <w:ind w:left="3849" w:hanging="233"/>
      </w:pPr>
      <w:rPr>
        <w:rFonts w:hint="default"/>
      </w:rPr>
    </w:lvl>
  </w:abstractNum>
  <w:abstractNum w:abstractNumId="4">
    <w:nsid w:val="222058E1"/>
    <w:multiLevelType w:val="hybridMultilevel"/>
    <w:tmpl w:val="E53842AE"/>
    <w:lvl w:ilvl="0" w:tplc="7D907964">
      <w:start w:val="1"/>
      <w:numFmt w:val="lowerLetter"/>
      <w:lvlText w:val="%1)"/>
      <w:lvlJc w:val="left"/>
      <w:pPr>
        <w:ind w:left="113" w:hanging="259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2"/>
        <w:szCs w:val="22"/>
      </w:rPr>
    </w:lvl>
    <w:lvl w:ilvl="1" w:tplc="88AC8F90">
      <w:numFmt w:val="bullet"/>
      <w:lvlText w:val="•"/>
      <w:lvlJc w:val="left"/>
      <w:pPr>
        <w:ind w:left="586" w:hanging="259"/>
      </w:pPr>
      <w:rPr>
        <w:rFonts w:hint="default"/>
      </w:rPr>
    </w:lvl>
    <w:lvl w:ilvl="2" w:tplc="181E9324">
      <w:numFmt w:val="bullet"/>
      <w:lvlText w:val="•"/>
      <w:lvlJc w:val="left"/>
      <w:pPr>
        <w:ind w:left="1052" w:hanging="259"/>
      </w:pPr>
      <w:rPr>
        <w:rFonts w:hint="default"/>
      </w:rPr>
    </w:lvl>
    <w:lvl w:ilvl="3" w:tplc="37D2CD98">
      <w:numFmt w:val="bullet"/>
      <w:lvlText w:val="•"/>
      <w:lvlJc w:val="left"/>
      <w:pPr>
        <w:ind w:left="1518" w:hanging="259"/>
      </w:pPr>
      <w:rPr>
        <w:rFonts w:hint="default"/>
      </w:rPr>
    </w:lvl>
    <w:lvl w:ilvl="4" w:tplc="F22C39B0">
      <w:numFmt w:val="bullet"/>
      <w:lvlText w:val="•"/>
      <w:lvlJc w:val="left"/>
      <w:pPr>
        <w:ind w:left="1984" w:hanging="259"/>
      </w:pPr>
      <w:rPr>
        <w:rFonts w:hint="default"/>
      </w:rPr>
    </w:lvl>
    <w:lvl w:ilvl="5" w:tplc="8416A95A">
      <w:numFmt w:val="bullet"/>
      <w:lvlText w:val="•"/>
      <w:lvlJc w:val="left"/>
      <w:pPr>
        <w:ind w:left="2451" w:hanging="259"/>
      </w:pPr>
      <w:rPr>
        <w:rFonts w:hint="default"/>
      </w:rPr>
    </w:lvl>
    <w:lvl w:ilvl="6" w:tplc="77126408">
      <w:numFmt w:val="bullet"/>
      <w:lvlText w:val="•"/>
      <w:lvlJc w:val="left"/>
      <w:pPr>
        <w:ind w:left="2917" w:hanging="259"/>
      </w:pPr>
      <w:rPr>
        <w:rFonts w:hint="default"/>
      </w:rPr>
    </w:lvl>
    <w:lvl w:ilvl="7" w:tplc="DBCCD528">
      <w:numFmt w:val="bullet"/>
      <w:lvlText w:val="•"/>
      <w:lvlJc w:val="left"/>
      <w:pPr>
        <w:ind w:left="3383" w:hanging="259"/>
      </w:pPr>
      <w:rPr>
        <w:rFonts w:hint="default"/>
      </w:rPr>
    </w:lvl>
    <w:lvl w:ilvl="8" w:tplc="EC7A883C">
      <w:numFmt w:val="bullet"/>
      <w:lvlText w:val="•"/>
      <w:lvlJc w:val="left"/>
      <w:pPr>
        <w:ind w:left="3849" w:hanging="259"/>
      </w:pPr>
      <w:rPr>
        <w:rFonts w:hint="default"/>
      </w:rPr>
    </w:lvl>
  </w:abstractNum>
  <w:abstractNum w:abstractNumId="5">
    <w:nsid w:val="25206D05"/>
    <w:multiLevelType w:val="hybridMultilevel"/>
    <w:tmpl w:val="3BE899C8"/>
    <w:lvl w:ilvl="0" w:tplc="126E7998">
      <w:start w:val="1"/>
      <w:numFmt w:val="lowerLetter"/>
      <w:lvlText w:val="%1."/>
      <w:lvlJc w:val="left"/>
      <w:pPr>
        <w:ind w:left="113" w:hanging="22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1EE0F428">
      <w:start w:val="1"/>
      <w:numFmt w:val="decimal"/>
      <w:lvlText w:val="%2."/>
      <w:lvlJc w:val="left"/>
      <w:pPr>
        <w:ind w:left="113" w:hanging="22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2" w:tplc="4F46A8D6">
      <w:numFmt w:val="bullet"/>
      <w:lvlText w:val="•"/>
      <w:lvlJc w:val="left"/>
      <w:pPr>
        <w:ind w:left="1052" w:hanging="220"/>
      </w:pPr>
      <w:rPr>
        <w:rFonts w:hint="default"/>
      </w:rPr>
    </w:lvl>
    <w:lvl w:ilvl="3" w:tplc="8BD4D954">
      <w:numFmt w:val="bullet"/>
      <w:lvlText w:val="•"/>
      <w:lvlJc w:val="left"/>
      <w:pPr>
        <w:ind w:left="1518" w:hanging="220"/>
      </w:pPr>
      <w:rPr>
        <w:rFonts w:hint="default"/>
      </w:rPr>
    </w:lvl>
    <w:lvl w:ilvl="4" w:tplc="0D527148">
      <w:numFmt w:val="bullet"/>
      <w:lvlText w:val="•"/>
      <w:lvlJc w:val="left"/>
      <w:pPr>
        <w:ind w:left="1984" w:hanging="220"/>
      </w:pPr>
      <w:rPr>
        <w:rFonts w:hint="default"/>
      </w:rPr>
    </w:lvl>
    <w:lvl w:ilvl="5" w:tplc="3EF6AD74">
      <w:numFmt w:val="bullet"/>
      <w:lvlText w:val="•"/>
      <w:lvlJc w:val="left"/>
      <w:pPr>
        <w:ind w:left="2451" w:hanging="220"/>
      </w:pPr>
      <w:rPr>
        <w:rFonts w:hint="default"/>
      </w:rPr>
    </w:lvl>
    <w:lvl w:ilvl="6" w:tplc="BE6A940A">
      <w:numFmt w:val="bullet"/>
      <w:lvlText w:val="•"/>
      <w:lvlJc w:val="left"/>
      <w:pPr>
        <w:ind w:left="2917" w:hanging="220"/>
      </w:pPr>
      <w:rPr>
        <w:rFonts w:hint="default"/>
      </w:rPr>
    </w:lvl>
    <w:lvl w:ilvl="7" w:tplc="C3B8EDA4">
      <w:numFmt w:val="bullet"/>
      <w:lvlText w:val="•"/>
      <w:lvlJc w:val="left"/>
      <w:pPr>
        <w:ind w:left="3383" w:hanging="220"/>
      </w:pPr>
      <w:rPr>
        <w:rFonts w:hint="default"/>
      </w:rPr>
    </w:lvl>
    <w:lvl w:ilvl="8" w:tplc="6DDE4A16">
      <w:numFmt w:val="bullet"/>
      <w:lvlText w:val="•"/>
      <w:lvlJc w:val="left"/>
      <w:pPr>
        <w:ind w:left="3849" w:hanging="220"/>
      </w:pPr>
      <w:rPr>
        <w:rFonts w:hint="default"/>
      </w:rPr>
    </w:lvl>
  </w:abstractNum>
  <w:abstractNum w:abstractNumId="6">
    <w:nsid w:val="279E178B"/>
    <w:multiLevelType w:val="hybridMultilevel"/>
    <w:tmpl w:val="C1C2E506"/>
    <w:lvl w:ilvl="0" w:tplc="A2181F38">
      <w:start w:val="1"/>
      <w:numFmt w:val="lowerLetter"/>
      <w:lvlText w:val="%1)"/>
      <w:lvlJc w:val="left"/>
      <w:pPr>
        <w:ind w:left="113" w:hanging="264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2"/>
        <w:szCs w:val="22"/>
      </w:rPr>
    </w:lvl>
    <w:lvl w:ilvl="1" w:tplc="EA789C16">
      <w:numFmt w:val="bullet"/>
      <w:lvlText w:val="•"/>
      <w:lvlJc w:val="left"/>
      <w:pPr>
        <w:ind w:left="586" w:hanging="264"/>
      </w:pPr>
      <w:rPr>
        <w:rFonts w:hint="default"/>
      </w:rPr>
    </w:lvl>
    <w:lvl w:ilvl="2" w:tplc="86B8CCDC">
      <w:numFmt w:val="bullet"/>
      <w:lvlText w:val="•"/>
      <w:lvlJc w:val="left"/>
      <w:pPr>
        <w:ind w:left="1052" w:hanging="264"/>
      </w:pPr>
      <w:rPr>
        <w:rFonts w:hint="default"/>
      </w:rPr>
    </w:lvl>
    <w:lvl w:ilvl="3" w:tplc="CF72DBCA">
      <w:numFmt w:val="bullet"/>
      <w:lvlText w:val="•"/>
      <w:lvlJc w:val="left"/>
      <w:pPr>
        <w:ind w:left="1518" w:hanging="264"/>
      </w:pPr>
      <w:rPr>
        <w:rFonts w:hint="default"/>
      </w:rPr>
    </w:lvl>
    <w:lvl w:ilvl="4" w:tplc="7AFEC27A">
      <w:numFmt w:val="bullet"/>
      <w:lvlText w:val="•"/>
      <w:lvlJc w:val="left"/>
      <w:pPr>
        <w:ind w:left="1984" w:hanging="264"/>
      </w:pPr>
      <w:rPr>
        <w:rFonts w:hint="default"/>
      </w:rPr>
    </w:lvl>
    <w:lvl w:ilvl="5" w:tplc="3A3438EA">
      <w:numFmt w:val="bullet"/>
      <w:lvlText w:val="•"/>
      <w:lvlJc w:val="left"/>
      <w:pPr>
        <w:ind w:left="2451" w:hanging="264"/>
      </w:pPr>
      <w:rPr>
        <w:rFonts w:hint="default"/>
      </w:rPr>
    </w:lvl>
    <w:lvl w:ilvl="6" w:tplc="B29A75EC">
      <w:numFmt w:val="bullet"/>
      <w:lvlText w:val="•"/>
      <w:lvlJc w:val="left"/>
      <w:pPr>
        <w:ind w:left="2917" w:hanging="264"/>
      </w:pPr>
      <w:rPr>
        <w:rFonts w:hint="default"/>
      </w:rPr>
    </w:lvl>
    <w:lvl w:ilvl="7" w:tplc="84AC5C0E">
      <w:numFmt w:val="bullet"/>
      <w:lvlText w:val="•"/>
      <w:lvlJc w:val="left"/>
      <w:pPr>
        <w:ind w:left="3383" w:hanging="264"/>
      </w:pPr>
      <w:rPr>
        <w:rFonts w:hint="default"/>
      </w:rPr>
    </w:lvl>
    <w:lvl w:ilvl="8" w:tplc="DD80FE18">
      <w:numFmt w:val="bullet"/>
      <w:lvlText w:val="•"/>
      <w:lvlJc w:val="left"/>
      <w:pPr>
        <w:ind w:left="3849" w:hanging="264"/>
      </w:pPr>
      <w:rPr>
        <w:rFonts w:hint="default"/>
      </w:rPr>
    </w:lvl>
  </w:abstractNum>
  <w:abstractNum w:abstractNumId="7">
    <w:nsid w:val="29CF1E3B"/>
    <w:multiLevelType w:val="hybridMultilevel"/>
    <w:tmpl w:val="C8E81254"/>
    <w:lvl w:ilvl="0" w:tplc="9B440E8A">
      <w:start w:val="1"/>
      <w:numFmt w:val="lowerLetter"/>
      <w:lvlText w:val="%1)"/>
      <w:lvlJc w:val="left"/>
      <w:pPr>
        <w:ind w:left="113" w:hanging="207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22"/>
        <w:szCs w:val="22"/>
      </w:rPr>
    </w:lvl>
    <w:lvl w:ilvl="1" w:tplc="10EEF37C">
      <w:start w:val="1"/>
      <w:numFmt w:val="decimal"/>
      <w:lvlText w:val="%2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99"/>
        <w:sz w:val="22"/>
        <w:szCs w:val="22"/>
      </w:rPr>
    </w:lvl>
    <w:lvl w:ilvl="2" w:tplc="9F60A3B4">
      <w:numFmt w:val="bullet"/>
      <w:lvlText w:val="•"/>
      <w:lvlJc w:val="left"/>
      <w:pPr>
        <w:ind w:left="16" w:hanging="218"/>
      </w:pPr>
      <w:rPr>
        <w:rFonts w:hint="default"/>
      </w:rPr>
    </w:lvl>
    <w:lvl w:ilvl="3" w:tplc="9AD43F64">
      <w:numFmt w:val="bullet"/>
      <w:lvlText w:val="•"/>
      <w:lvlJc w:val="left"/>
      <w:pPr>
        <w:ind w:left="-36" w:hanging="218"/>
      </w:pPr>
      <w:rPr>
        <w:rFonts w:hint="default"/>
      </w:rPr>
    </w:lvl>
    <w:lvl w:ilvl="4" w:tplc="5DE0F264">
      <w:numFmt w:val="bullet"/>
      <w:lvlText w:val="•"/>
      <w:lvlJc w:val="left"/>
      <w:pPr>
        <w:ind w:left="-87" w:hanging="218"/>
      </w:pPr>
      <w:rPr>
        <w:rFonts w:hint="default"/>
      </w:rPr>
    </w:lvl>
    <w:lvl w:ilvl="5" w:tplc="9984FE6C">
      <w:numFmt w:val="bullet"/>
      <w:lvlText w:val="•"/>
      <w:lvlJc w:val="left"/>
      <w:pPr>
        <w:ind w:left="-139" w:hanging="218"/>
      </w:pPr>
      <w:rPr>
        <w:rFonts w:hint="default"/>
      </w:rPr>
    </w:lvl>
    <w:lvl w:ilvl="6" w:tplc="17AA49F0">
      <w:numFmt w:val="bullet"/>
      <w:lvlText w:val="•"/>
      <w:lvlJc w:val="left"/>
      <w:pPr>
        <w:ind w:left="-191" w:hanging="218"/>
      </w:pPr>
      <w:rPr>
        <w:rFonts w:hint="default"/>
      </w:rPr>
    </w:lvl>
    <w:lvl w:ilvl="7" w:tplc="0BECB24E">
      <w:numFmt w:val="bullet"/>
      <w:lvlText w:val="•"/>
      <w:lvlJc w:val="left"/>
      <w:pPr>
        <w:ind w:left="-242" w:hanging="218"/>
      </w:pPr>
      <w:rPr>
        <w:rFonts w:hint="default"/>
      </w:rPr>
    </w:lvl>
    <w:lvl w:ilvl="8" w:tplc="11C05A50">
      <w:numFmt w:val="bullet"/>
      <w:lvlText w:val="•"/>
      <w:lvlJc w:val="left"/>
      <w:pPr>
        <w:ind w:left="-294" w:hanging="218"/>
      </w:pPr>
      <w:rPr>
        <w:rFonts w:hint="default"/>
      </w:rPr>
    </w:lvl>
  </w:abstractNum>
  <w:abstractNum w:abstractNumId="8">
    <w:nsid w:val="2B7D201A"/>
    <w:multiLevelType w:val="hybridMultilevel"/>
    <w:tmpl w:val="5F54ACDC"/>
    <w:lvl w:ilvl="0" w:tplc="11A085BE">
      <w:start w:val="1"/>
      <w:numFmt w:val="decimal"/>
      <w:lvlText w:val="%1."/>
      <w:lvlJc w:val="left"/>
      <w:pPr>
        <w:ind w:left="113" w:hanging="21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455C4D68">
      <w:numFmt w:val="bullet"/>
      <w:lvlText w:val="•"/>
      <w:lvlJc w:val="left"/>
      <w:pPr>
        <w:ind w:left="577" w:hanging="217"/>
      </w:pPr>
      <w:rPr>
        <w:rFonts w:hint="default"/>
      </w:rPr>
    </w:lvl>
    <w:lvl w:ilvl="2" w:tplc="05EA6266">
      <w:numFmt w:val="bullet"/>
      <w:lvlText w:val="•"/>
      <w:lvlJc w:val="left"/>
      <w:pPr>
        <w:ind w:left="1035" w:hanging="217"/>
      </w:pPr>
      <w:rPr>
        <w:rFonts w:hint="default"/>
      </w:rPr>
    </w:lvl>
    <w:lvl w:ilvl="3" w:tplc="5CCA28D8">
      <w:numFmt w:val="bullet"/>
      <w:lvlText w:val="•"/>
      <w:lvlJc w:val="left"/>
      <w:pPr>
        <w:ind w:left="1493" w:hanging="217"/>
      </w:pPr>
      <w:rPr>
        <w:rFonts w:hint="default"/>
      </w:rPr>
    </w:lvl>
    <w:lvl w:ilvl="4" w:tplc="294EE07E">
      <w:numFmt w:val="bullet"/>
      <w:lvlText w:val="•"/>
      <w:lvlJc w:val="left"/>
      <w:pPr>
        <w:ind w:left="1951" w:hanging="217"/>
      </w:pPr>
      <w:rPr>
        <w:rFonts w:hint="default"/>
      </w:rPr>
    </w:lvl>
    <w:lvl w:ilvl="5" w:tplc="EC3A2E42">
      <w:numFmt w:val="bullet"/>
      <w:lvlText w:val="•"/>
      <w:lvlJc w:val="left"/>
      <w:pPr>
        <w:ind w:left="2409" w:hanging="217"/>
      </w:pPr>
      <w:rPr>
        <w:rFonts w:hint="default"/>
      </w:rPr>
    </w:lvl>
    <w:lvl w:ilvl="6" w:tplc="088C3B58">
      <w:numFmt w:val="bullet"/>
      <w:lvlText w:val="•"/>
      <w:lvlJc w:val="left"/>
      <w:pPr>
        <w:ind w:left="2867" w:hanging="217"/>
      </w:pPr>
      <w:rPr>
        <w:rFonts w:hint="default"/>
      </w:rPr>
    </w:lvl>
    <w:lvl w:ilvl="7" w:tplc="15EAF56E">
      <w:numFmt w:val="bullet"/>
      <w:lvlText w:val="•"/>
      <w:lvlJc w:val="left"/>
      <w:pPr>
        <w:ind w:left="3325" w:hanging="217"/>
      </w:pPr>
      <w:rPr>
        <w:rFonts w:hint="default"/>
      </w:rPr>
    </w:lvl>
    <w:lvl w:ilvl="8" w:tplc="3D4E3A16">
      <w:numFmt w:val="bullet"/>
      <w:lvlText w:val="•"/>
      <w:lvlJc w:val="left"/>
      <w:pPr>
        <w:ind w:left="3783" w:hanging="217"/>
      </w:pPr>
      <w:rPr>
        <w:rFonts w:hint="default"/>
      </w:rPr>
    </w:lvl>
  </w:abstractNum>
  <w:abstractNum w:abstractNumId="9">
    <w:nsid w:val="2C446D15"/>
    <w:multiLevelType w:val="hybridMultilevel"/>
    <w:tmpl w:val="26200CB4"/>
    <w:lvl w:ilvl="0" w:tplc="CE3EDA66">
      <w:start w:val="1"/>
      <w:numFmt w:val="lowerLetter"/>
      <w:lvlText w:val="%1."/>
      <w:lvlJc w:val="left"/>
      <w:pPr>
        <w:ind w:left="113" w:hanging="184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22"/>
        <w:szCs w:val="22"/>
      </w:rPr>
    </w:lvl>
    <w:lvl w:ilvl="1" w:tplc="1A383D44">
      <w:numFmt w:val="bullet"/>
      <w:lvlText w:val="•"/>
      <w:lvlJc w:val="left"/>
      <w:pPr>
        <w:ind w:left="586" w:hanging="184"/>
      </w:pPr>
      <w:rPr>
        <w:rFonts w:hint="default"/>
      </w:rPr>
    </w:lvl>
    <w:lvl w:ilvl="2" w:tplc="C5DACAB0">
      <w:numFmt w:val="bullet"/>
      <w:lvlText w:val="•"/>
      <w:lvlJc w:val="left"/>
      <w:pPr>
        <w:ind w:left="1052" w:hanging="184"/>
      </w:pPr>
      <w:rPr>
        <w:rFonts w:hint="default"/>
      </w:rPr>
    </w:lvl>
    <w:lvl w:ilvl="3" w:tplc="5CD49BA0">
      <w:numFmt w:val="bullet"/>
      <w:lvlText w:val="•"/>
      <w:lvlJc w:val="left"/>
      <w:pPr>
        <w:ind w:left="1518" w:hanging="184"/>
      </w:pPr>
      <w:rPr>
        <w:rFonts w:hint="default"/>
      </w:rPr>
    </w:lvl>
    <w:lvl w:ilvl="4" w:tplc="DE6EA91E">
      <w:numFmt w:val="bullet"/>
      <w:lvlText w:val="•"/>
      <w:lvlJc w:val="left"/>
      <w:pPr>
        <w:ind w:left="1984" w:hanging="184"/>
      </w:pPr>
      <w:rPr>
        <w:rFonts w:hint="default"/>
      </w:rPr>
    </w:lvl>
    <w:lvl w:ilvl="5" w:tplc="88209E3A">
      <w:numFmt w:val="bullet"/>
      <w:lvlText w:val="•"/>
      <w:lvlJc w:val="left"/>
      <w:pPr>
        <w:ind w:left="2451" w:hanging="184"/>
      </w:pPr>
      <w:rPr>
        <w:rFonts w:hint="default"/>
      </w:rPr>
    </w:lvl>
    <w:lvl w:ilvl="6" w:tplc="9DDC8286">
      <w:numFmt w:val="bullet"/>
      <w:lvlText w:val="•"/>
      <w:lvlJc w:val="left"/>
      <w:pPr>
        <w:ind w:left="2917" w:hanging="184"/>
      </w:pPr>
      <w:rPr>
        <w:rFonts w:hint="default"/>
      </w:rPr>
    </w:lvl>
    <w:lvl w:ilvl="7" w:tplc="C4D21E1C">
      <w:numFmt w:val="bullet"/>
      <w:lvlText w:val="•"/>
      <w:lvlJc w:val="left"/>
      <w:pPr>
        <w:ind w:left="3383" w:hanging="184"/>
      </w:pPr>
      <w:rPr>
        <w:rFonts w:hint="default"/>
      </w:rPr>
    </w:lvl>
    <w:lvl w:ilvl="8" w:tplc="9DBCA07E">
      <w:numFmt w:val="bullet"/>
      <w:lvlText w:val="•"/>
      <w:lvlJc w:val="left"/>
      <w:pPr>
        <w:ind w:left="3849" w:hanging="184"/>
      </w:pPr>
      <w:rPr>
        <w:rFonts w:hint="default"/>
      </w:rPr>
    </w:lvl>
  </w:abstractNum>
  <w:abstractNum w:abstractNumId="10">
    <w:nsid w:val="30CD5547"/>
    <w:multiLevelType w:val="hybridMultilevel"/>
    <w:tmpl w:val="865AC0A6"/>
    <w:lvl w:ilvl="0" w:tplc="16005FE2">
      <w:start w:val="1"/>
      <w:numFmt w:val="lowerLetter"/>
      <w:lvlText w:val="%1."/>
      <w:lvlJc w:val="left"/>
      <w:pPr>
        <w:ind w:left="113" w:hanging="219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D2BC0638">
      <w:numFmt w:val="bullet"/>
      <w:lvlText w:val="•"/>
      <w:lvlJc w:val="left"/>
      <w:pPr>
        <w:ind w:left="586" w:hanging="219"/>
      </w:pPr>
      <w:rPr>
        <w:rFonts w:hint="default"/>
      </w:rPr>
    </w:lvl>
    <w:lvl w:ilvl="2" w:tplc="15C694AE">
      <w:numFmt w:val="bullet"/>
      <w:lvlText w:val="•"/>
      <w:lvlJc w:val="left"/>
      <w:pPr>
        <w:ind w:left="1052" w:hanging="219"/>
      </w:pPr>
      <w:rPr>
        <w:rFonts w:hint="default"/>
      </w:rPr>
    </w:lvl>
    <w:lvl w:ilvl="3" w:tplc="854E7906">
      <w:numFmt w:val="bullet"/>
      <w:lvlText w:val="•"/>
      <w:lvlJc w:val="left"/>
      <w:pPr>
        <w:ind w:left="1518" w:hanging="219"/>
      </w:pPr>
      <w:rPr>
        <w:rFonts w:hint="default"/>
      </w:rPr>
    </w:lvl>
    <w:lvl w:ilvl="4" w:tplc="51CA1CBA">
      <w:numFmt w:val="bullet"/>
      <w:lvlText w:val="•"/>
      <w:lvlJc w:val="left"/>
      <w:pPr>
        <w:ind w:left="1984" w:hanging="219"/>
      </w:pPr>
      <w:rPr>
        <w:rFonts w:hint="default"/>
      </w:rPr>
    </w:lvl>
    <w:lvl w:ilvl="5" w:tplc="7CB0CC94">
      <w:numFmt w:val="bullet"/>
      <w:lvlText w:val="•"/>
      <w:lvlJc w:val="left"/>
      <w:pPr>
        <w:ind w:left="2451" w:hanging="219"/>
      </w:pPr>
      <w:rPr>
        <w:rFonts w:hint="default"/>
      </w:rPr>
    </w:lvl>
    <w:lvl w:ilvl="6" w:tplc="D53033DC">
      <w:numFmt w:val="bullet"/>
      <w:lvlText w:val="•"/>
      <w:lvlJc w:val="left"/>
      <w:pPr>
        <w:ind w:left="2917" w:hanging="219"/>
      </w:pPr>
      <w:rPr>
        <w:rFonts w:hint="default"/>
      </w:rPr>
    </w:lvl>
    <w:lvl w:ilvl="7" w:tplc="001C88F4">
      <w:numFmt w:val="bullet"/>
      <w:lvlText w:val="•"/>
      <w:lvlJc w:val="left"/>
      <w:pPr>
        <w:ind w:left="3383" w:hanging="219"/>
      </w:pPr>
      <w:rPr>
        <w:rFonts w:hint="default"/>
      </w:rPr>
    </w:lvl>
    <w:lvl w:ilvl="8" w:tplc="9EDE53FC">
      <w:numFmt w:val="bullet"/>
      <w:lvlText w:val="•"/>
      <w:lvlJc w:val="left"/>
      <w:pPr>
        <w:ind w:left="3849" w:hanging="219"/>
      </w:pPr>
      <w:rPr>
        <w:rFonts w:hint="default"/>
      </w:rPr>
    </w:lvl>
  </w:abstractNum>
  <w:abstractNum w:abstractNumId="11">
    <w:nsid w:val="37CA7D6E"/>
    <w:multiLevelType w:val="hybridMultilevel"/>
    <w:tmpl w:val="7C064D94"/>
    <w:lvl w:ilvl="0" w:tplc="7BB06CC4">
      <w:start w:val="1"/>
      <w:numFmt w:val="lowerLetter"/>
      <w:lvlText w:val="%1."/>
      <w:lvlJc w:val="left"/>
      <w:pPr>
        <w:ind w:left="121" w:hanging="211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0E1CBC50">
      <w:start w:val="1"/>
      <w:numFmt w:val="decimal"/>
      <w:lvlText w:val="%2."/>
      <w:lvlJc w:val="left"/>
      <w:pPr>
        <w:ind w:left="121" w:hanging="251"/>
        <w:jc w:val="left"/>
      </w:pPr>
      <w:rPr>
        <w:rFonts w:ascii="Times New Roman" w:eastAsia="Times New Roman" w:hAnsi="Times New Roman" w:cs="Times New Roman" w:hint="default"/>
        <w:color w:val="231F20"/>
        <w:spacing w:val="-26"/>
        <w:w w:val="99"/>
        <w:sz w:val="22"/>
        <w:szCs w:val="22"/>
      </w:rPr>
    </w:lvl>
    <w:lvl w:ilvl="2" w:tplc="FF529DB6">
      <w:numFmt w:val="bullet"/>
      <w:lvlText w:val="•"/>
      <w:lvlJc w:val="left"/>
      <w:pPr>
        <w:ind w:left="1037" w:hanging="251"/>
      </w:pPr>
      <w:rPr>
        <w:rFonts w:hint="default"/>
      </w:rPr>
    </w:lvl>
    <w:lvl w:ilvl="3" w:tplc="E4EE418A">
      <w:numFmt w:val="bullet"/>
      <w:lvlText w:val="•"/>
      <w:lvlJc w:val="left"/>
      <w:pPr>
        <w:ind w:left="1495" w:hanging="251"/>
      </w:pPr>
      <w:rPr>
        <w:rFonts w:hint="default"/>
      </w:rPr>
    </w:lvl>
    <w:lvl w:ilvl="4" w:tplc="A95817CA">
      <w:numFmt w:val="bullet"/>
      <w:lvlText w:val="•"/>
      <w:lvlJc w:val="left"/>
      <w:pPr>
        <w:ind w:left="1954" w:hanging="251"/>
      </w:pPr>
      <w:rPr>
        <w:rFonts w:hint="default"/>
      </w:rPr>
    </w:lvl>
    <w:lvl w:ilvl="5" w:tplc="0696223C">
      <w:numFmt w:val="bullet"/>
      <w:lvlText w:val="•"/>
      <w:lvlJc w:val="left"/>
      <w:pPr>
        <w:ind w:left="2413" w:hanging="251"/>
      </w:pPr>
      <w:rPr>
        <w:rFonts w:hint="default"/>
      </w:rPr>
    </w:lvl>
    <w:lvl w:ilvl="6" w:tplc="D204A2B8">
      <w:numFmt w:val="bullet"/>
      <w:lvlText w:val="•"/>
      <w:lvlJc w:val="left"/>
      <w:pPr>
        <w:ind w:left="2871" w:hanging="251"/>
      </w:pPr>
      <w:rPr>
        <w:rFonts w:hint="default"/>
      </w:rPr>
    </w:lvl>
    <w:lvl w:ilvl="7" w:tplc="FC3C10CA">
      <w:numFmt w:val="bullet"/>
      <w:lvlText w:val="•"/>
      <w:lvlJc w:val="left"/>
      <w:pPr>
        <w:ind w:left="3330" w:hanging="251"/>
      </w:pPr>
      <w:rPr>
        <w:rFonts w:hint="default"/>
      </w:rPr>
    </w:lvl>
    <w:lvl w:ilvl="8" w:tplc="866086DE">
      <w:numFmt w:val="bullet"/>
      <w:lvlText w:val="•"/>
      <w:lvlJc w:val="left"/>
      <w:pPr>
        <w:ind w:left="3789" w:hanging="251"/>
      </w:pPr>
      <w:rPr>
        <w:rFonts w:hint="default"/>
      </w:rPr>
    </w:lvl>
  </w:abstractNum>
  <w:abstractNum w:abstractNumId="12">
    <w:nsid w:val="3B643E53"/>
    <w:multiLevelType w:val="hybridMultilevel"/>
    <w:tmpl w:val="52DAE076"/>
    <w:lvl w:ilvl="0" w:tplc="B9905CC4">
      <w:start w:val="1"/>
      <w:numFmt w:val="decimal"/>
      <w:lvlText w:val="%1."/>
      <w:lvlJc w:val="left"/>
      <w:pPr>
        <w:ind w:left="113" w:hanging="277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99"/>
        <w:sz w:val="22"/>
        <w:szCs w:val="22"/>
      </w:rPr>
    </w:lvl>
    <w:lvl w:ilvl="1" w:tplc="285A8C9A">
      <w:start w:val="1"/>
      <w:numFmt w:val="lowerLetter"/>
      <w:lvlText w:val="%2."/>
      <w:lvlJc w:val="left"/>
      <w:pPr>
        <w:ind w:left="113" w:hanging="208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</w:rPr>
    </w:lvl>
    <w:lvl w:ilvl="2" w:tplc="7C32FBF0">
      <w:start w:val="1"/>
      <w:numFmt w:val="decimal"/>
      <w:lvlText w:val="%3."/>
      <w:lvlJc w:val="left"/>
      <w:pPr>
        <w:ind w:left="113" w:hanging="20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3" w:tplc="C37A99A4">
      <w:numFmt w:val="bullet"/>
      <w:lvlText w:val="•"/>
      <w:lvlJc w:val="left"/>
      <w:pPr>
        <w:ind w:left="-38" w:hanging="206"/>
      </w:pPr>
      <w:rPr>
        <w:rFonts w:hint="default"/>
      </w:rPr>
    </w:lvl>
    <w:lvl w:ilvl="4" w:tplc="D24AECFA">
      <w:numFmt w:val="bullet"/>
      <w:lvlText w:val="•"/>
      <w:lvlJc w:val="left"/>
      <w:pPr>
        <w:ind w:left="-90" w:hanging="206"/>
      </w:pPr>
      <w:rPr>
        <w:rFonts w:hint="default"/>
      </w:rPr>
    </w:lvl>
    <w:lvl w:ilvl="5" w:tplc="DDE2B95A">
      <w:numFmt w:val="bullet"/>
      <w:lvlText w:val="•"/>
      <w:lvlJc w:val="left"/>
      <w:pPr>
        <w:ind w:left="-143" w:hanging="206"/>
      </w:pPr>
      <w:rPr>
        <w:rFonts w:hint="default"/>
      </w:rPr>
    </w:lvl>
    <w:lvl w:ilvl="6" w:tplc="5DDC37A8">
      <w:numFmt w:val="bullet"/>
      <w:lvlText w:val="•"/>
      <w:lvlJc w:val="left"/>
      <w:pPr>
        <w:ind w:left="-195" w:hanging="206"/>
      </w:pPr>
      <w:rPr>
        <w:rFonts w:hint="default"/>
      </w:rPr>
    </w:lvl>
    <w:lvl w:ilvl="7" w:tplc="7E2CD5E4">
      <w:numFmt w:val="bullet"/>
      <w:lvlText w:val="•"/>
      <w:lvlJc w:val="left"/>
      <w:pPr>
        <w:ind w:left="-247" w:hanging="206"/>
      </w:pPr>
      <w:rPr>
        <w:rFonts w:hint="default"/>
      </w:rPr>
    </w:lvl>
    <w:lvl w:ilvl="8" w:tplc="14740830">
      <w:numFmt w:val="bullet"/>
      <w:lvlText w:val="•"/>
      <w:lvlJc w:val="left"/>
      <w:pPr>
        <w:ind w:left="-300" w:hanging="206"/>
      </w:pPr>
      <w:rPr>
        <w:rFonts w:hint="default"/>
      </w:rPr>
    </w:lvl>
  </w:abstractNum>
  <w:abstractNum w:abstractNumId="13">
    <w:nsid w:val="3C861E4B"/>
    <w:multiLevelType w:val="hybridMultilevel"/>
    <w:tmpl w:val="9B0813CC"/>
    <w:lvl w:ilvl="0" w:tplc="0150C3B4">
      <w:start w:val="1"/>
      <w:numFmt w:val="lowerLetter"/>
      <w:lvlText w:val="%1."/>
      <w:lvlJc w:val="left"/>
      <w:pPr>
        <w:ind w:left="113" w:hanging="175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22"/>
        <w:szCs w:val="22"/>
      </w:rPr>
    </w:lvl>
    <w:lvl w:ilvl="1" w:tplc="8A566BBC">
      <w:numFmt w:val="bullet"/>
      <w:lvlText w:val="•"/>
      <w:lvlJc w:val="left"/>
      <w:pPr>
        <w:ind w:left="586" w:hanging="175"/>
      </w:pPr>
      <w:rPr>
        <w:rFonts w:hint="default"/>
      </w:rPr>
    </w:lvl>
    <w:lvl w:ilvl="2" w:tplc="9B50BDA0">
      <w:numFmt w:val="bullet"/>
      <w:lvlText w:val="•"/>
      <w:lvlJc w:val="left"/>
      <w:pPr>
        <w:ind w:left="1052" w:hanging="175"/>
      </w:pPr>
      <w:rPr>
        <w:rFonts w:hint="default"/>
      </w:rPr>
    </w:lvl>
    <w:lvl w:ilvl="3" w:tplc="462C57D6">
      <w:numFmt w:val="bullet"/>
      <w:lvlText w:val="•"/>
      <w:lvlJc w:val="left"/>
      <w:pPr>
        <w:ind w:left="1518" w:hanging="175"/>
      </w:pPr>
      <w:rPr>
        <w:rFonts w:hint="default"/>
      </w:rPr>
    </w:lvl>
    <w:lvl w:ilvl="4" w:tplc="FE5E1922">
      <w:numFmt w:val="bullet"/>
      <w:lvlText w:val="•"/>
      <w:lvlJc w:val="left"/>
      <w:pPr>
        <w:ind w:left="1984" w:hanging="175"/>
      </w:pPr>
      <w:rPr>
        <w:rFonts w:hint="default"/>
      </w:rPr>
    </w:lvl>
    <w:lvl w:ilvl="5" w:tplc="B1DCB7A4">
      <w:numFmt w:val="bullet"/>
      <w:lvlText w:val="•"/>
      <w:lvlJc w:val="left"/>
      <w:pPr>
        <w:ind w:left="2451" w:hanging="175"/>
      </w:pPr>
      <w:rPr>
        <w:rFonts w:hint="default"/>
      </w:rPr>
    </w:lvl>
    <w:lvl w:ilvl="6" w:tplc="8A80F37E">
      <w:numFmt w:val="bullet"/>
      <w:lvlText w:val="•"/>
      <w:lvlJc w:val="left"/>
      <w:pPr>
        <w:ind w:left="2917" w:hanging="175"/>
      </w:pPr>
      <w:rPr>
        <w:rFonts w:hint="default"/>
      </w:rPr>
    </w:lvl>
    <w:lvl w:ilvl="7" w:tplc="CD94427E">
      <w:numFmt w:val="bullet"/>
      <w:lvlText w:val="•"/>
      <w:lvlJc w:val="left"/>
      <w:pPr>
        <w:ind w:left="3383" w:hanging="175"/>
      </w:pPr>
      <w:rPr>
        <w:rFonts w:hint="default"/>
      </w:rPr>
    </w:lvl>
    <w:lvl w:ilvl="8" w:tplc="6FBA8F60">
      <w:numFmt w:val="bullet"/>
      <w:lvlText w:val="•"/>
      <w:lvlJc w:val="left"/>
      <w:pPr>
        <w:ind w:left="3849" w:hanging="175"/>
      </w:pPr>
      <w:rPr>
        <w:rFonts w:hint="default"/>
      </w:rPr>
    </w:lvl>
  </w:abstractNum>
  <w:abstractNum w:abstractNumId="14">
    <w:nsid w:val="4AFF514F"/>
    <w:multiLevelType w:val="hybridMultilevel"/>
    <w:tmpl w:val="09D0B3FC"/>
    <w:lvl w:ilvl="0" w:tplc="46EAD868">
      <w:start w:val="1"/>
      <w:numFmt w:val="lowerLetter"/>
      <w:lvlText w:val="%1)"/>
      <w:lvlJc w:val="left"/>
      <w:pPr>
        <w:ind w:left="113" w:hanging="252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97A625B2">
      <w:numFmt w:val="bullet"/>
      <w:lvlText w:val="•"/>
      <w:lvlJc w:val="left"/>
      <w:pPr>
        <w:ind w:left="578" w:hanging="252"/>
      </w:pPr>
      <w:rPr>
        <w:rFonts w:hint="default"/>
      </w:rPr>
    </w:lvl>
    <w:lvl w:ilvl="2" w:tplc="9BE66852">
      <w:numFmt w:val="bullet"/>
      <w:lvlText w:val="•"/>
      <w:lvlJc w:val="left"/>
      <w:pPr>
        <w:ind w:left="1037" w:hanging="252"/>
      </w:pPr>
      <w:rPr>
        <w:rFonts w:hint="default"/>
      </w:rPr>
    </w:lvl>
    <w:lvl w:ilvl="3" w:tplc="A4083E1C">
      <w:numFmt w:val="bullet"/>
      <w:lvlText w:val="•"/>
      <w:lvlJc w:val="left"/>
      <w:pPr>
        <w:ind w:left="1495" w:hanging="252"/>
      </w:pPr>
      <w:rPr>
        <w:rFonts w:hint="default"/>
      </w:rPr>
    </w:lvl>
    <w:lvl w:ilvl="4" w:tplc="1EF4EA04">
      <w:numFmt w:val="bullet"/>
      <w:lvlText w:val="•"/>
      <w:lvlJc w:val="left"/>
      <w:pPr>
        <w:ind w:left="1954" w:hanging="252"/>
      </w:pPr>
      <w:rPr>
        <w:rFonts w:hint="default"/>
      </w:rPr>
    </w:lvl>
    <w:lvl w:ilvl="5" w:tplc="2C481664">
      <w:numFmt w:val="bullet"/>
      <w:lvlText w:val="•"/>
      <w:lvlJc w:val="left"/>
      <w:pPr>
        <w:ind w:left="2412" w:hanging="252"/>
      </w:pPr>
      <w:rPr>
        <w:rFonts w:hint="default"/>
      </w:rPr>
    </w:lvl>
    <w:lvl w:ilvl="6" w:tplc="505EA45C">
      <w:numFmt w:val="bullet"/>
      <w:lvlText w:val="•"/>
      <w:lvlJc w:val="left"/>
      <w:pPr>
        <w:ind w:left="2871" w:hanging="252"/>
      </w:pPr>
      <w:rPr>
        <w:rFonts w:hint="default"/>
      </w:rPr>
    </w:lvl>
    <w:lvl w:ilvl="7" w:tplc="F32A507E">
      <w:numFmt w:val="bullet"/>
      <w:lvlText w:val="•"/>
      <w:lvlJc w:val="left"/>
      <w:pPr>
        <w:ind w:left="3330" w:hanging="252"/>
      </w:pPr>
      <w:rPr>
        <w:rFonts w:hint="default"/>
      </w:rPr>
    </w:lvl>
    <w:lvl w:ilvl="8" w:tplc="648A7412">
      <w:numFmt w:val="bullet"/>
      <w:lvlText w:val="•"/>
      <w:lvlJc w:val="left"/>
      <w:pPr>
        <w:ind w:left="3788" w:hanging="252"/>
      </w:pPr>
      <w:rPr>
        <w:rFonts w:hint="default"/>
      </w:rPr>
    </w:lvl>
  </w:abstractNum>
  <w:abstractNum w:abstractNumId="15">
    <w:nsid w:val="4BAC3E38"/>
    <w:multiLevelType w:val="hybridMultilevel"/>
    <w:tmpl w:val="469405FE"/>
    <w:lvl w:ilvl="0" w:tplc="2C54DFAE">
      <w:start w:val="3"/>
      <w:numFmt w:val="upperRoman"/>
      <w:lvlText w:val="%1."/>
      <w:lvlJc w:val="left"/>
      <w:pPr>
        <w:ind w:left="464" w:hanging="351"/>
        <w:jc w:val="left"/>
      </w:pPr>
      <w:rPr>
        <w:rFonts w:ascii="Arial" w:eastAsia="Arial" w:hAnsi="Arial" w:cs="Arial" w:hint="default"/>
        <w:b/>
        <w:bCs/>
        <w:color w:val="231F20"/>
        <w:w w:val="70"/>
        <w:sz w:val="36"/>
        <w:szCs w:val="36"/>
      </w:rPr>
    </w:lvl>
    <w:lvl w:ilvl="1" w:tplc="C70491C8">
      <w:start w:val="1"/>
      <w:numFmt w:val="decimal"/>
      <w:lvlText w:val="%2."/>
      <w:lvlJc w:val="left"/>
      <w:pPr>
        <w:ind w:left="113" w:hanging="277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99"/>
        <w:sz w:val="22"/>
        <w:szCs w:val="22"/>
      </w:rPr>
    </w:lvl>
    <w:lvl w:ilvl="2" w:tplc="4AE25224">
      <w:numFmt w:val="bullet"/>
      <w:lvlText w:val="•"/>
      <w:lvlJc w:val="left"/>
      <w:pPr>
        <w:ind w:left="931" w:hanging="277"/>
      </w:pPr>
      <w:rPr>
        <w:rFonts w:hint="default"/>
      </w:rPr>
    </w:lvl>
    <w:lvl w:ilvl="3" w:tplc="BA80645A">
      <w:numFmt w:val="bullet"/>
      <w:lvlText w:val="•"/>
      <w:lvlJc w:val="left"/>
      <w:pPr>
        <w:ind w:left="1403" w:hanging="277"/>
      </w:pPr>
      <w:rPr>
        <w:rFonts w:hint="default"/>
      </w:rPr>
    </w:lvl>
    <w:lvl w:ilvl="4" w:tplc="27544BEA">
      <w:numFmt w:val="bullet"/>
      <w:lvlText w:val="•"/>
      <w:lvlJc w:val="left"/>
      <w:pPr>
        <w:ind w:left="1874" w:hanging="277"/>
      </w:pPr>
      <w:rPr>
        <w:rFonts w:hint="default"/>
      </w:rPr>
    </w:lvl>
    <w:lvl w:ilvl="5" w:tplc="9CE47554">
      <w:numFmt w:val="bullet"/>
      <w:lvlText w:val="•"/>
      <w:lvlJc w:val="left"/>
      <w:pPr>
        <w:ind w:left="2346" w:hanging="277"/>
      </w:pPr>
      <w:rPr>
        <w:rFonts w:hint="default"/>
      </w:rPr>
    </w:lvl>
    <w:lvl w:ilvl="6" w:tplc="7E7CBA6C">
      <w:numFmt w:val="bullet"/>
      <w:lvlText w:val="•"/>
      <w:lvlJc w:val="left"/>
      <w:pPr>
        <w:ind w:left="2817" w:hanging="277"/>
      </w:pPr>
      <w:rPr>
        <w:rFonts w:hint="default"/>
      </w:rPr>
    </w:lvl>
    <w:lvl w:ilvl="7" w:tplc="7A6A8F80">
      <w:numFmt w:val="bullet"/>
      <w:lvlText w:val="•"/>
      <w:lvlJc w:val="left"/>
      <w:pPr>
        <w:ind w:left="3289" w:hanging="277"/>
      </w:pPr>
      <w:rPr>
        <w:rFonts w:hint="default"/>
      </w:rPr>
    </w:lvl>
    <w:lvl w:ilvl="8" w:tplc="9D4CE760">
      <w:numFmt w:val="bullet"/>
      <w:lvlText w:val="•"/>
      <w:lvlJc w:val="left"/>
      <w:pPr>
        <w:ind w:left="3760" w:hanging="277"/>
      </w:pPr>
      <w:rPr>
        <w:rFonts w:hint="default"/>
      </w:rPr>
    </w:lvl>
  </w:abstractNum>
  <w:abstractNum w:abstractNumId="16">
    <w:nsid w:val="519631C3"/>
    <w:multiLevelType w:val="hybridMultilevel"/>
    <w:tmpl w:val="AB7E8F5A"/>
    <w:lvl w:ilvl="0" w:tplc="1D14E738">
      <w:start w:val="1"/>
      <w:numFmt w:val="decimal"/>
      <w:lvlText w:val="%1."/>
      <w:lvlJc w:val="left"/>
      <w:pPr>
        <w:ind w:left="113" w:hanging="198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22"/>
        <w:szCs w:val="22"/>
      </w:rPr>
    </w:lvl>
    <w:lvl w:ilvl="1" w:tplc="EAE27DE0">
      <w:numFmt w:val="bullet"/>
      <w:lvlText w:val="•"/>
      <w:lvlJc w:val="left"/>
      <w:pPr>
        <w:ind w:left="586" w:hanging="198"/>
      </w:pPr>
      <w:rPr>
        <w:rFonts w:hint="default"/>
      </w:rPr>
    </w:lvl>
    <w:lvl w:ilvl="2" w:tplc="705626D6">
      <w:numFmt w:val="bullet"/>
      <w:lvlText w:val="•"/>
      <w:lvlJc w:val="left"/>
      <w:pPr>
        <w:ind w:left="1052" w:hanging="198"/>
      </w:pPr>
      <w:rPr>
        <w:rFonts w:hint="default"/>
      </w:rPr>
    </w:lvl>
    <w:lvl w:ilvl="3" w:tplc="4D620540">
      <w:numFmt w:val="bullet"/>
      <w:lvlText w:val="•"/>
      <w:lvlJc w:val="left"/>
      <w:pPr>
        <w:ind w:left="1518" w:hanging="198"/>
      </w:pPr>
      <w:rPr>
        <w:rFonts w:hint="default"/>
      </w:rPr>
    </w:lvl>
    <w:lvl w:ilvl="4" w:tplc="E3003D86">
      <w:numFmt w:val="bullet"/>
      <w:lvlText w:val="•"/>
      <w:lvlJc w:val="left"/>
      <w:pPr>
        <w:ind w:left="1984" w:hanging="198"/>
      </w:pPr>
      <w:rPr>
        <w:rFonts w:hint="default"/>
      </w:rPr>
    </w:lvl>
    <w:lvl w:ilvl="5" w:tplc="C3CE27A6">
      <w:numFmt w:val="bullet"/>
      <w:lvlText w:val="•"/>
      <w:lvlJc w:val="left"/>
      <w:pPr>
        <w:ind w:left="2451" w:hanging="198"/>
      </w:pPr>
      <w:rPr>
        <w:rFonts w:hint="default"/>
      </w:rPr>
    </w:lvl>
    <w:lvl w:ilvl="6" w:tplc="9998C9B0">
      <w:numFmt w:val="bullet"/>
      <w:lvlText w:val="•"/>
      <w:lvlJc w:val="left"/>
      <w:pPr>
        <w:ind w:left="2917" w:hanging="198"/>
      </w:pPr>
      <w:rPr>
        <w:rFonts w:hint="default"/>
      </w:rPr>
    </w:lvl>
    <w:lvl w:ilvl="7" w:tplc="013CCF0A">
      <w:numFmt w:val="bullet"/>
      <w:lvlText w:val="•"/>
      <w:lvlJc w:val="left"/>
      <w:pPr>
        <w:ind w:left="3383" w:hanging="198"/>
      </w:pPr>
      <w:rPr>
        <w:rFonts w:hint="default"/>
      </w:rPr>
    </w:lvl>
    <w:lvl w:ilvl="8" w:tplc="4658EC40">
      <w:numFmt w:val="bullet"/>
      <w:lvlText w:val="•"/>
      <w:lvlJc w:val="left"/>
      <w:pPr>
        <w:ind w:left="3849" w:hanging="198"/>
      </w:pPr>
      <w:rPr>
        <w:rFonts w:hint="default"/>
      </w:rPr>
    </w:lvl>
  </w:abstractNum>
  <w:abstractNum w:abstractNumId="17">
    <w:nsid w:val="55D5027D"/>
    <w:multiLevelType w:val="hybridMultilevel"/>
    <w:tmpl w:val="2E865430"/>
    <w:lvl w:ilvl="0" w:tplc="440CDBB6">
      <w:start w:val="1"/>
      <w:numFmt w:val="decimal"/>
      <w:lvlText w:val="%1)"/>
      <w:lvlJc w:val="left"/>
      <w:pPr>
        <w:ind w:left="113" w:hanging="26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2"/>
        <w:szCs w:val="22"/>
      </w:rPr>
    </w:lvl>
    <w:lvl w:ilvl="1" w:tplc="8F764888">
      <w:numFmt w:val="bullet"/>
      <w:lvlText w:val="•"/>
      <w:lvlJc w:val="left"/>
      <w:pPr>
        <w:ind w:left="578" w:hanging="266"/>
      </w:pPr>
      <w:rPr>
        <w:rFonts w:hint="default"/>
      </w:rPr>
    </w:lvl>
    <w:lvl w:ilvl="2" w:tplc="F20086A0">
      <w:numFmt w:val="bullet"/>
      <w:lvlText w:val="•"/>
      <w:lvlJc w:val="left"/>
      <w:pPr>
        <w:ind w:left="1037" w:hanging="266"/>
      </w:pPr>
      <w:rPr>
        <w:rFonts w:hint="default"/>
      </w:rPr>
    </w:lvl>
    <w:lvl w:ilvl="3" w:tplc="1D6C246A">
      <w:numFmt w:val="bullet"/>
      <w:lvlText w:val="•"/>
      <w:lvlJc w:val="left"/>
      <w:pPr>
        <w:ind w:left="1495" w:hanging="266"/>
      </w:pPr>
      <w:rPr>
        <w:rFonts w:hint="default"/>
      </w:rPr>
    </w:lvl>
    <w:lvl w:ilvl="4" w:tplc="7EB45956">
      <w:numFmt w:val="bullet"/>
      <w:lvlText w:val="•"/>
      <w:lvlJc w:val="left"/>
      <w:pPr>
        <w:ind w:left="1954" w:hanging="266"/>
      </w:pPr>
      <w:rPr>
        <w:rFonts w:hint="default"/>
      </w:rPr>
    </w:lvl>
    <w:lvl w:ilvl="5" w:tplc="9CFCEFF0">
      <w:numFmt w:val="bullet"/>
      <w:lvlText w:val="•"/>
      <w:lvlJc w:val="left"/>
      <w:pPr>
        <w:ind w:left="2412" w:hanging="266"/>
      </w:pPr>
      <w:rPr>
        <w:rFonts w:hint="default"/>
      </w:rPr>
    </w:lvl>
    <w:lvl w:ilvl="6" w:tplc="7354D976">
      <w:numFmt w:val="bullet"/>
      <w:lvlText w:val="•"/>
      <w:lvlJc w:val="left"/>
      <w:pPr>
        <w:ind w:left="2871" w:hanging="266"/>
      </w:pPr>
      <w:rPr>
        <w:rFonts w:hint="default"/>
      </w:rPr>
    </w:lvl>
    <w:lvl w:ilvl="7" w:tplc="1AB2A474">
      <w:numFmt w:val="bullet"/>
      <w:lvlText w:val="•"/>
      <w:lvlJc w:val="left"/>
      <w:pPr>
        <w:ind w:left="3330" w:hanging="266"/>
      </w:pPr>
      <w:rPr>
        <w:rFonts w:hint="default"/>
      </w:rPr>
    </w:lvl>
    <w:lvl w:ilvl="8" w:tplc="711CE18A">
      <w:numFmt w:val="bullet"/>
      <w:lvlText w:val="•"/>
      <w:lvlJc w:val="left"/>
      <w:pPr>
        <w:ind w:left="3788" w:hanging="266"/>
      </w:pPr>
      <w:rPr>
        <w:rFonts w:hint="default"/>
      </w:rPr>
    </w:lvl>
  </w:abstractNum>
  <w:abstractNum w:abstractNumId="18">
    <w:nsid w:val="5D362112"/>
    <w:multiLevelType w:val="hybridMultilevel"/>
    <w:tmpl w:val="BF161FC8"/>
    <w:lvl w:ilvl="0" w:tplc="7F789804">
      <w:start w:val="5"/>
      <w:numFmt w:val="decimal"/>
      <w:lvlText w:val="%1."/>
      <w:lvlJc w:val="left"/>
      <w:pPr>
        <w:ind w:left="121" w:hanging="22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48E29B72">
      <w:start w:val="1"/>
      <w:numFmt w:val="lowerLetter"/>
      <w:lvlText w:val="%2."/>
      <w:lvlJc w:val="left"/>
      <w:pPr>
        <w:ind w:left="121" w:hanging="173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100"/>
        <w:sz w:val="22"/>
        <w:szCs w:val="22"/>
      </w:rPr>
    </w:lvl>
    <w:lvl w:ilvl="2" w:tplc="FFF62762">
      <w:start w:val="1"/>
      <w:numFmt w:val="decimal"/>
      <w:lvlText w:val="%3."/>
      <w:lvlJc w:val="left"/>
      <w:pPr>
        <w:ind w:left="121" w:hanging="211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3" w:tplc="2F48426E">
      <w:numFmt w:val="bullet"/>
      <w:lvlText w:val="•"/>
      <w:lvlJc w:val="left"/>
      <w:pPr>
        <w:ind w:left="1519" w:hanging="211"/>
      </w:pPr>
      <w:rPr>
        <w:rFonts w:hint="default"/>
      </w:rPr>
    </w:lvl>
    <w:lvl w:ilvl="4" w:tplc="F93AF12A">
      <w:numFmt w:val="bullet"/>
      <w:lvlText w:val="•"/>
      <w:lvlJc w:val="left"/>
      <w:pPr>
        <w:ind w:left="1986" w:hanging="211"/>
      </w:pPr>
      <w:rPr>
        <w:rFonts w:hint="default"/>
      </w:rPr>
    </w:lvl>
    <w:lvl w:ilvl="5" w:tplc="765652CC">
      <w:numFmt w:val="bullet"/>
      <w:lvlText w:val="•"/>
      <w:lvlJc w:val="left"/>
      <w:pPr>
        <w:ind w:left="2452" w:hanging="211"/>
      </w:pPr>
      <w:rPr>
        <w:rFonts w:hint="default"/>
      </w:rPr>
    </w:lvl>
    <w:lvl w:ilvl="6" w:tplc="CE5C5C6E">
      <w:numFmt w:val="bullet"/>
      <w:lvlText w:val="•"/>
      <w:lvlJc w:val="left"/>
      <w:pPr>
        <w:ind w:left="2919" w:hanging="211"/>
      </w:pPr>
      <w:rPr>
        <w:rFonts w:hint="default"/>
      </w:rPr>
    </w:lvl>
    <w:lvl w:ilvl="7" w:tplc="58C26B2E">
      <w:numFmt w:val="bullet"/>
      <w:lvlText w:val="•"/>
      <w:lvlJc w:val="left"/>
      <w:pPr>
        <w:ind w:left="3386" w:hanging="211"/>
      </w:pPr>
      <w:rPr>
        <w:rFonts w:hint="default"/>
      </w:rPr>
    </w:lvl>
    <w:lvl w:ilvl="8" w:tplc="29E453A6">
      <w:numFmt w:val="bullet"/>
      <w:lvlText w:val="•"/>
      <w:lvlJc w:val="left"/>
      <w:pPr>
        <w:ind w:left="3852" w:hanging="211"/>
      </w:pPr>
      <w:rPr>
        <w:rFonts w:hint="default"/>
      </w:rPr>
    </w:lvl>
  </w:abstractNum>
  <w:abstractNum w:abstractNumId="19">
    <w:nsid w:val="5E123583"/>
    <w:multiLevelType w:val="hybridMultilevel"/>
    <w:tmpl w:val="1C568656"/>
    <w:lvl w:ilvl="0" w:tplc="37B23666">
      <w:start w:val="1"/>
      <w:numFmt w:val="decimal"/>
      <w:lvlText w:val="%1)"/>
      <w:lvlJc w:val="left"/>
      <w:pPr>
        <w:ind w:left="113" w:hanging="219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99"/>
        <w:sz w:val="22"/>
        <w:szCs w:val="22"/>
      </w:rPr>
    </w:lvl>
    <w:lvl w:ilvl="1" w:tplc="5CDAA49A">
      <w:start w:val="1"/>
      <w:numFmt w:val="lowerLetter"/>
      <w:lvlText w:val="%2)"/>
      <w:lvlJc w:val="left"/>
      <w:pPr>
        <w:ind w:left="113" w:hanging="23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2" w:tplc="3320C81C">
      <w:start w:val="1"/>
      <w:numFmt w:val="decimal"/>
      <w:lvlText w:val="%3)"/>
      <w:lvlJc w:val="left"/>
      <w:pPr>
        <w:ind w:left="113" w:hanging="243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2"/>
        <w:szCs w:val="22"/>
      </w:rPr>
    </w:lvl>
    <w:lvl w:ilvl="3" w:tplc="77AEDD6C">
      <w:numFmt w:val="bullet"/>
      <w:lvlText w:val="•"/>
      <w:lvlJc w:val="left"/>
      <w:pPr>
        <w:ind w:left="1495" w:hanging="243"/>
      </w:pPr>
      <w:rPr>
        <w:rFonts w:hint="default"/>
      </w:rPr>
    </w:lvl>
    <w:lvl w:ilvl="4" w:tplc="14B2389C">
      <w:numFmt w:val="bullet"/>
      <w:lvlText w:val="•"/>
      <w:lvlJc w:val="left"/>
      <w:pPr>
        <w:ind w:left="1953" w:hanging="243"/>
      </w:pPr>
      <w:rPr>
        <w:rFonts w:hint="default"/>
      </w:rPr>
    </w:lvl>
    <w:lvl w:ilvl="5" w:tplc="39446992">
      <w:numFmt w:val="bullet"/>
      <w:lvlText w:val="•"/>
      <w:lvlJc w:val="left"/>
      <w:pPr>
        <w:ind w:left="2411" w:hanging="243"/>
      </w:pPr>
      <w:rPr>
        <w:rFonts w:hint="default"/>
      </w:rPr>
    </w:lvl>
    <w:lvl w:ilvl="6" w:tplc="A57AA408">
      <w:numFmt w:val="bullet"/>
      <w:lvlText w:val="•"/>
      <w:lvlJc w:val="left"/>
      <w:pPr>
        <w:ind w:left="2870" w:hanging="243"/>
      </w:pPr>
      <w:rPr>
        <w:rFonts w:hint="default"/>
      </w:rPr>
    </w:lvl>
    <w:lvl w:ilvl="7" w:tplc="6CF8E846">
      <w:numFmt w:val="bullet"/>
      <w:lvlText w:val="•"/>
      <w:lvlJc w:val="left"/>
      <w:pPr>
        <w:ind w:left="3328" w:hanging="243"/>
      </w:pPr>
      <w:rPr>
        <w:rFonts w:hint="default"/>
      </w:rPr>
    </w:lvl>
    <w:lvl w:ilvl="8" w:tplc="4B206D36">
      <w:numFmt w:val="bullet"/>
      <w:lvlText w:val="•"/>
      <w:lvlJc w:val="left"/>
      <w:pPr>
        <w:ind w:left="3786" w:hanging="243"/>
      </w:pPr>
      <w:rPr>
        <w:rFonts w:hint="default"/>
      </w:rPr>
    </w:lvl>
  </w:abstractNum>
  <w:abstractNum w:abstractNumId="20">
    <w:nsid w:val="623263A8"/>
    <w:multiLevelType w:val="hybridMultilevel"/>
    <w:tmpl w:val="D616CB7C"/>
    <w:lvl w:ilvl="0" w:tplc="D6ECD288">
      <w:start w:val="1"/>
      <w:numFmt w:val="lowerLetter"/>
      <w:lvlText w:val="%1)"/>
      <w:lvlJc w:val="left"/>
      <w:pPr>
        <w:ind w:left="509" w:hanging="22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239EE1DE">
      <w:numFmt w:val="bullet"/>
      <w:lvlText w:val="•"/>
      <w:lvlJc w:val="left"/>
      <w:pPr>
        <w:ind w:left="920" w:hanging="226"/>
      </w:pPr>
      <w:rPr>
        <w:rFonts w:hint="default"/>
      </w:rPr>
    </w:lvl>
    <w:lvl w:ilvl="2" w:tplc="B52CFE40">
      <w:numFmt w:val="bullet"/>
      <w:lvlText w:val="•"/>
      <w:lvlJc w:val="left"/>
      <w:pPr>
        <w:ind w:left="1340" w:hanging="226"/>
      </w:pPr>
      <w:rPr>
        <w:rFonts w:hint="default"/>
      </w:rPr>
    </w:lvl>
    <w:lvl w:ilvl="3" w:tplc="9858D284">
      <w:numFmt w:val="bullet"/>
      <w:lvlText w:val="•"/>
      <w:lvlJc w:val="left"/>
      <w:pPr>
        <w:ind w:left="1761" w:hanging="226"/>
      </w:pPr>
      <w:rPr>
        <w:rFonts w:hint="default"/>
      </w:rPr>
    </w:lvl>
    <w:lvl w:ilvl="4" w:tplc="C9AEA1F4">
      <w:numFmt w:val="bullet"/>
      <w:lvlText w:val="•"/>
      <w:lvlJc w:val="left"/>
      <w:pPr>
        <w:ind w:left="2181" w:hanging="226"/>
      </w:pPr>
      <w:rPr>
        <w:rFonts w:hint="default"/>
      </w:rPr>
    </w:lvl>
    <w:lvl w:ilvl="5" w:tplc="74FEA3D6">
      <w:numFmt w:val="bullet"/>
      <w:lvlText w:val="•"/>
      <w:lvlJc w:val="left"/>
      <w:pPr>
        <w:ind w:left="2601" w:hanging="226"/>
      </w:pPr>
      <w:rPr>
        <w:rFonts w:hint="default"/>
      </w:rPr>
    </w:lvl>
    <w:lvl w:ilvl="6" w:tplc="CD249336">
      <w:numFmt w:val="bullet"/>
      <w:lvlText w:val="•"/>
      <w:lvlJc w:val="left"/>
      <w:pPr>
        <w:ind w:left="3022" w:hanging="226"/>
      </w:pPr>
      <w:rPr>
        <w:rFonts w:hint="default"/>
      </w:rPr>
    </w:lvl>
    <w:lvl w:ilvl="7" w:tplc="FDFC5816">
      <w:numFmt w:val="bullet"/>
      <w:lvlText w:val="•"/>
      <w:lvlJc w:val="left"/>
      <w:pPr>
        <w:ind w:left="3442" w:hanging="226"/>
      </w:pPr>
      <w:rPr>
        <w:rFonts w:hint="default"/>
      </w:rPr>
    </w:lvl>
    <w:lvl w:ilvl="8" w:tplc="9D88D2B4">
      <w:numFmt w:val="bullet"/>
      <w:lvlText w:val="•"/>
      <w:lvlJc w:val="left"/>
      <w:pPr>
        <w:ind w:left="3862" w:hanging="226"/>
      </w:pPr>
      <w:rPr>
        <w:rFonts w:hint="default"/>
      </w:rPr>
    </w:lvl>
  </w:abstractNum>
  <w:abstractNum w:abstractNumId="21">
    <w:nsid w:val="68BD60A9"/>
    <w:multiLevelType w:val="hybridMultilevel"/>
    <w:tmpl w:val="00FAB9CC"/>
    <w:lvl w:ilvl="0" w:tplc="3E34B3E8">
      <w:start w:val="1"/>
      <w:numFmt w:val="lowerLetter"/>
      <w:lvlText w:val="%1."/>
      <w:lvlJc w:val="left"/>
      <w:pPr>
        <w:ind w:left="113" w:hanging="241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2"/>
        <w:szCs w:val="22"/>
      </w:rPr>
    </w:lvl>
    <w:lvl w:ilvl="1" w:tplc="552CD3F8">
      <w:numFmt w:val="bullet"/>
      <w:lvlText w:val="•"/>
      <w:lvlJc w:val="left"/>
      <w:pPr>
        <w:ind w:left="578" w:hanging="241"/>
      </w:pPr>
      <w:rPr>
        <w:rFonts w:hint="default"/>
      </w:rPr>
    </w:lvl>
    <w:lvl w:ilvl="2" w:tplc="8294D0C0">
      <w:numFmt w:val="bullet"/>
      <w:lvlText w:val="•"/>
      <w:lvlJc w:val="left"/>
      <w:pPr>
        <w:ind w:left="1037" w:hanging="241"/>
      </w:pPr>
      <w:rPr>
        <w:rFonts w:hint="default"/>
      </w:rPr>
    </w:lvl>
    <w:lvl w:ilvl="3" w:tplc="0E342BF0">
      <w:numFmt w:val="bullet"/>
      <w:lvlText w:val="•"/>
      <w:lvlJc w:val="left"/>
      <w:pPr>
        <w:ind w:left="1495" w:hanging="241"/>
      </w:pPr>
      <w:rPr>
        <w:rFonts w:hint="default"/>
      </w:rPr>
    </w:lvl>
    <w:lvl w:ilvl="4" w:tplc="F5508472">
      <w:numFmt w:val="bullet"/>
      <w:lvlText w:val="•"/>
      <w:lvlJc w:val="left"/>
      <w:pPr>
        <w:ind w:left="1954" w:hanging="241"/>
      </w:pPr>
      <w:rPr>
        <w:rFonts w:hint="default"/>
      </w:rPr>
    </w:lvl>
    <w:lvl w:ilvl="5" w:tplc="8ABA8B8C">
      <w:numFmt w:val="bullet"/>
      <w:lvlText w:val="•"/>
      <w:lvlJc w:val="left"/>
      <w:pPr>
        <w:ind w:left="2412" w:hanging="241"/>
      </w:pPr>
      <w:rPr>
        <w:rFonts w:hint="default"/>
      </w:rPr>
    </w:lvl>
    <w:lvl w:ilvl="6" w:tplc="DB9EBCEA">
      <w:numFmt w:val="bullet"/>
      <w:lvlText w:val="•"/>
      <w:lvlJc w:val="left"/>
      <w:pPr>
        <w:ind w:left="2871" w:hanging="241"/>
      </w:pPr>
      <w:rPr>
        <w:rFonts w:hint="default"/>
      </w:rPr>
    </w:lvl>
    <w:lvl w:ilvl="7" w:tplc="D28CEA9A">
      <w:numFmt w:val="bullet"/>
      <w:lvlText w:val="•"/>
      <w:lvlJc w:val="left"/>
      <w:pPr>
        <w:ind w:left="3330" w:hanging="241"/>
      </w:pPr>
      <w:rPr>
        <w:rFonts w:hint="default"/>
      </w:rPr>
    </w:lvl>
    <w:lvl w:ilvl="8" w:tplc="C09A8812">
      <w:numFmt w:val="bullet"/>
      <w:lvlText w:val="•"/>
      <w:lvlJc w:val="left"/>
      <w:pPr>
        <w:ind w:left="3788" w:hanging="241"/>
      </w:pPr>
      <w:rPr>
        <w:rFonts w:hint="default"/>
      </w:rPr>
    </w:lvl>
  </w:abstractNum>
  <w:abstractNum w:abstractNumId="22">
    <w:nsid w:val="6DBD4792"/>
    <w:multiLevelType w:val="hybridMultilevel"/>
    <w:tmpl w:val="CA42EE82"/>
    <w:lvl w:ilvl="0" w:tplc="A32E98A4">
      <w:start w:val="1"/>
      <w:numFmt w:val="lowerLetter"/>
      <w:lvlText w:val="%1)"/>
      <w:lvlJc w:val="left"/>
      <w:pPr>
        <w:ind w:left="113" w:hanging="203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22"/>
        <w:szCs w:val="22"/>
      </w:rPr>
    </w:lvl>
    <w:lvl w:ilvl="1" w:tplc="5D064026">
      <w:numFmt w:val="bullet"/>
      <w:lvlText w:val="•"/>
      <w:lvlJc w:val="left"/>
      <w:pPr>
        <w:ind w:left="586" w:hanging="203"/>
      </w:pPr>
      <w:rPr>
        <w:rFonts w:hint="default"/>
      </w:rPr>
    </w:lvl>
    <w:lvl w:ilvl="2" w:tplc="4340801C">
      <w:numFmt w:val="bullet"/>
      <w:lvlText w:val="•"/>
      <w:lvlJc w:val="left"/>
      <w:pPr>
        <w:ind w:left="1052" w:hanging="203"/>
      </w:pPr>
      <w:rPr>
        <w:rFonts w:hint="default"/>
      </w:rPr>
    </w:lvl>
    <w:lvl w:ilvl="3" w:tplc="56BE51D6">
      <w:numFmt w:val="bullet"/>
      <w:lvlText w:val="•"/>
      <w:lvlJc w:val="left"/>
      <w:pPr>
        <w:ind w:left="1518" w:hanging="203"/>
      </w:pPr>
      <w:rPr>
        <w:rFonts w:hint="default"/>
      </w:rPr>
    </w:lvl>
    <w:lvl w:ilvl="4" w:tplc="D36A0250">
      <w:numFmt w:val="bullet"/>
      <w:lvlText w:val="•"/>
      <w:lvlJc w:val="left"/>
      <w:pPr>
        <w:ind w:left="1984" w:hanging="203"/>
      </w:pPr>
      <w:rPr>
        <w:rFonts w:hint="default"/>
      </w:rPr>
    </w:lvl>
    <w:lvl w:ilvl="5" w:tplc="2062A55A">
      <w:numFmt w:val="bullet"/>
      <w:lvlText w:val="•"/>
      <w:lvlJc w:val="left"/>
      <w:pPr>
        <w:ind w:left="2451" w:hanging="203"/>
      </w:pPr>
      <w:rPr>
        <w:rFonts w:hint="default"/>
      </w:rPr>
    </w:lvl>
    <w:lvl w:ilvl="6" w:tplc="0F3E18BC">
      <w:numFmt w:val="bullet"/>
      <w:lvlText w:val="•"/>
      <w:lvlJc w:val="left"/>
      <w:pPr>
        <w:ind w:left="2917" w:hanging="203"/>
      </w:pPr>
      <w:rPr>
        <w:rFonts w:hint="default"/>
      </w:rPr>
    </w:lvl>
    <w:lvl w:ilvl="7" w:tplc="35627F28">
      <w:numFmt w:val="bullet"/>
      <w:lvlText w:val="•"/>
      <w:lvlJc w:val="left"/>
      <w:pPr>
        <w:ind w:left="3383" w:hanging="203"/>
      </w:pPr>
      <w:rPr>
        <w:rFonts w:hint="default"/>
      </w:rPr>
    </w:lvl>
    <w:lvl w:ilvl="8" w:tplc="93DE27DA">
      <w:numFmt w:val="bullet"/>
      <w:lvlText w:val="•"/>
      <w:lvlJc w:val="left"/>
      <w:pPr>
        <w:ind w:left="3849" w:hanging="203"/>
      </w:pPr>
      <w:rPr>
        <w:rFonts w:hint="default"/>
      </w:rPr>
    </w:lvl>
  </w:abstractNum>
  <w:abstractNum w:abstractNumId="23">
    <w:nsid w:val="76CA06FB"/>
    <w:multiLevelType w:val="hybridMultilevel"/>
    <w:tmpl w:val="13526D5A"/>
    <w:lvl w:ilvl="0" w:tplc="A53C9DEE">
      <w:start w:val="1"/>
      <w:numFmt w:val="lowerLetter"/>
      <w:lvlText w:val="%1."/>
      <w:lvlJc w:val="left"/>
      <w:pPr>
        <w:ind w:left="113" w:hanging="20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</w:rPr>
    </w:lvl>
    <w:lvl w:ilvl="1" w:tplc="454CD544">
      <w:numFmt w:val="bullet"/>
      <w:lvlText w:val="•"/>
      <w:lvlJc w:val="left"/>
      <w:pPr>
        <w:ind w:left="1096" w:hanging="206"/>
      </w:pPr>
      <w:rPr>
        <w:rFonts w:hint="default"/>
      </w:rPr>
    </w:lvl>
    <w:lvl w:ilvl="2" w:tplc="291ED78A">
      <w:numFmt w:val="bullet"/>
      <w:lvlText w:val="•"/>
      <w:lvlJc w:val="left"/>
      <w:pPr>
        <w:ind w:left="2072" w:hanging="206"/>
      </w:pPr>
      <w:rPr>
        <w:rFonts w:hint="default"/>
      </w:rPr>
    </w:lvl>
    <w:lvl w:ilvl="3" w:tplc="5DA84E8C">
      <w:numFmt w:val="bullet"/>
      <w:lvlText w:val="•"/>
      <w:lvlJc w:val="left"/>
      <w:pPr>
        <w:ind w:left="3049" w:hanging="206"/>
      </w:pPr>
      <w:rPr>
        <w:rFonts w:hint="default"/>
      </w:rPr>
    </w:lvl>
    <w:lvl w:ilvl="4" w:tplc="E3BEAD9E">
      <w:numFmt w:val="bullet"/>
      <w:lvlText w:val="•"/>
      <w:lvlJc w:val="left"/>
      <w:pPr>
        <w:ind w:left="4025" w:hanging="206"/>
      </w:pPr>
      <w:rPr>
        <w:rFonts w:hint="default"/>
      </w:rPr>
    </w:lvl>
    <w:lvl w:ilvl="5" w:tplc="3110B9C8">
      <w:numFmt w:val="bullet"/>
      <w:lvlText w:val="•"/>
      <w:lvlJc w:val="left"/>
      <w:pPr>
        <w:ind w:left="5002" w:hanging="206"/>
      </w:pPr>
      <w:rPr>
        <w:rFonts w:hint="default"/>
      </w:rPr>
    </w:lvl>
    <w:lvl w:ilvl="6" w:tplc="D27ED296">
      <w:numFmt w:val="bullet"/>
      <w:lvlText w:val="•"/>
      <w:lvlJc w:val="left"/>
      <w:pPr>
        <w:ind w:left="5978" w:hanging="206"/>
      </w:pPr>
      <w:rPr>
        <w:rFonts w:hint="default"/>
      </w:rPr>
    </w:lvl>
    <w:lvl w:ilvl="7" w:tplc="4CA83566">
      <w:numFmt w:val="bullet"/>
      <w:lvlText w:val="•"/>
      <w:lvlJc w:val="left"/>
      <w:pPr>
        <w:ind w:left="6955" w:hanging="206"/>
      </w:pPr>
      <w:rPr>
        <w:rFonts w:hint="default"/>
      </w:rPr>
    </w:lvl>
    <w:lvl w:ilvl="8" w:tplc="E95E67F2">
      <w:numFmt w:val="bullet"/>
      <w:lvlText w:val="•"/>
      <w:lvlJc w:val="left"/>
      <w:pPr>
        <w:ind w:left="7931" w:hanging="206"/>
      </w:pPr>
      <w:rPr>
        <w:rFonts w:hint="default"/>
      </w:rPr>
    </w:lvl>
  </w:abstractNum>
  <w:num w:numId="1">
    <w:abstractNumId w:val="22"/>
  </w:num>
  <w:num w:numId="2">
    <w:abstractNumId w:val="10"/>
  </w:num>
  <w:num w:numId="3">
    <w:abstractNumId w:val="4"/>
  </w:num>
  <w:num w:numId="4">
    <w:abstractNumId w:val="21"/>
  </w:num>
  <w:num w:numId="5">
    <w:abstractNumId w:val="14"/>
  </w:num>
  <w:num w:numId="6">
    <w:abstractNumId w:val="13"/>
  </w:num>
  <w:num w:numId="7">
    <w:abstractNumId w:val="20"/>
  </w:num>
  <w:num w:numId="8">
    <w:abstractNumId w:val="19"/>
  </w:num>
  <w:num w:numId="9">
    <w:abstractNumId w:val="5"/>
  </w:num>
  <w:num w:numId="10">
    <w:abstractNumId w:val="17"/>
  </w:num>
  <w:num w:numId="11">
    <w:abstractNumId w:val="2"/>
  </w:num>
  <w:num w:numId="12">
    <w:abstractNumId w:val="8"/>
  </w:num>
  <w:num w:numId="13">
    <w:abstractNumId w:val="23"/>
  </w:num>
  <w:num w:numId="14">
    <w:abstractNumId w:val="3"/>
  </w:num>
  <w:num w:numId="15">
    <w:abstractNumId w:val="7"/>
  </w:num>
  <w:num w:numId="16">
    <w:abstractNumId w:val="1"/>
  </w:num>
  <w:num w:numId="17">
    <w:abstractNumId w:val="6"/>
  </w:num>
  <w:num w:numId="18">
    <w:abstractNumId w:val="16"/>
  </w:num>
  <w:num w:numId="19">
    <w:abstractNumId w:val="0"/>
  </w:num>
  <w:num w:numId="20">
    <w:abstractNumId w:val="18"/>
  </w:num>
  <w:num w:numId="21">
    <w:abstractNumId w:val="11"/>
  </w:num>
  <w:num w:numId="22">
    <w:abstractNumId w:val="9"/>
  </w:num>
  <w:num w:numId="23">
    <w:abstractNumId w:val="12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127CA"/>
    <w:rsid w:val="004A4D54"/>
    <w:rsid w:val="00756D03"/>
    <w:rsid w:val="00C12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27CA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27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C127CA"/>
  </w:style>
  <w:style w:type="paragraph" w:styleId="Prrafodelista">
    <w:name w:val="List Paragraph"/>
    <w:basedOn w:val="Normal"/>
    <w:uiPriority w:val="1"/>
    <w:qFormat/>
    <w:rsid w:val="00C127CA"/>
    <w:pPr>
      <w:ind w:left="113" w:firstLine="170"/>
      <w:jc w:val="both"/>
    </w:pPr>
  </w:style>
  <w:style w:type="paragraph" w:customStyle="1" w:styleId="TableParagraph">
    <w:name w:val="Table Paragraph"/>
    <w:basedOn w:val="Normal"/>
    <w:uiPriority w:val="1"/>
    <w:qFormat/>
    <w:rsid w:val="00C127CA"/>
    <w:pPr>
      <w:spacing w:before="7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2.xm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image" Target="media/image6.jpeg"/><Relationship Id="rId32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image" Target="media/image5.jpeg"/><Relationship Id="rId28" Type="http://schemas.openxmlformats.org/officeDocument/2006/relationships/header" Target="header14.xml"/><Relationship Id="rId10" Type="http://schemas.openxmlformats.org/officeDocument/2006/relationships/header" Target="header4.xml"/><Relationship Id="rId19" Type="http://schemas.openxmlformats.org/officeDocument/2006/relationships/header" Target="header11.xml"/><Relationship Id="rId31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image" Target="media/image4.jpeg"/><Relationship Id="rId27" Type="http://schemas.openxmlformats.org/officeDocument/2006/relationships/header" Target="header13.xml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8378</Words>
  <Characters>46082</Characters>
  <Application>Microsoft Office Word</Application>
  <DocSecurity>0</DocSecurity>
  <Lines>384</Lines>
  <Paragraphs>108</Paragraphs>
  <ScaleCrop>false</ScaleCrop>
  <Company>HP Inc.</Company>
  <LinksUpToDate>false</LinksUpToDate>
  <CharactersWithSpaces>54352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PartCiud2</cp:lastModifiedBy>
  <cp:revision>3</cp:revision>
  <dcterms:created xsi:type="dcterms:W3CDTF">2022-04-05T07:34:00Z</dcterms:created>
  <dcterms:modified xsi:type="dcterms:W3CDTF">2022-04-05T07:35:00Z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PDFium</vt:lpwstr>
  </property>
  <property fmtid="{D5CDD505-2E9C-101B-9397-08002B2CF9AE}" pid="4" name="LastSaved">
    <vt:filetime>2022-03-31T00:00:00Z</vt:filetime>
  </property>
</Properties>
</file>