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  <w:jc w:val="center"/>
        <w:rPr>
          <w:rFonts w:ascii="Arial" w:hAnsi="Arial"/>
          <w:b w:val="1"/>
          <w:bCs w:val="1"/>
        </w:rPr>
      </w:pPr>
    </w:p>
    <w:p>
      <w:pPr>
        <w:pStyle w:val="No Spacing"/>
        <w:jc w:val="center"/>
        <w:rPr>
          <w:rStyle w:val="Ninguno A"/>
          <w:b w:val="1"/>
          <w:bCs w:val="1"/>
          <w:sz w:val="32"/>
          <w:szCs w:val="32"/>
          <w:u w:val="single"/>
        </w:rPr>
      </w:pPr>
      <w:r>
        <w:rPr>
          <w:rStyle w:val="Ninguno A"/>
          <w:b w:val="1"/>
          <w:bCs w:val="1"/>
          <w:sz w:val="32"/>
          <w:szCs w:val="32"/>
          <w:u w:val="single"/>
          <w:rtl w:val="0"/>
          <w:lang w:val="es-ES_tradnl"/>
        </w:rPr>
        <w:t>DAFNE MORALES CARRERAS</w:t>
      </w:r>
    </w:p>
    <w:p>
      <w:pPr>
        <w:pStyle w:val="Cuerpo A"/>
        <w:rPr>
          <w:rStyle w:val="Ninguno A"/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</w:p>
    <w:p>
      <w:pPr>
        <w:pStyle w:val="Cuerpo A"/>
        <w:rPr>
          <w:rStyle w:val="Ninguno A"/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</w:p>
    <w:p>
      <w:pPr>
        <w:pStyle w:val="Cuerpo A"/>
        <w:rPr>
          <w:rStyle w:val="Ninguno A"/>
          <w:b w:val="1"/>
          <w:bCs w:val="1"/>
          <w:sz w:val="24"/>
          <w:szCs w:val="24"/>
          <w:u w:val="single"/>
        </w:rPr>
      </w:pPr>
      <w:r>
        <w:rPr>
          <w:rStyle w:val="Ninguno A"/>
          <w:b w:val="1"/>
          <w:bCs w:val="1"/>
          <w:sz w:val="24"/>
          <w:szCs w:val="24"/>
          <w:u w:val="single"/>
          <w:rtl w:val="0"/>
          <w:lang w:val="de-DE"/>
        </w:rPr>
        <w:t>FORMACI</w:t>
      </w:r>
      <w:r>
        <w:rPr>
          <w:rStyle w:val="Ninguno A"/>
          <w:b w:val="1"/>
          <w:bCs w:val="1"/>
          <w:sz w:val="24"/>
          <w:szCs w:val="24"/>
          <w:u w:val="single"/>
          <w:rtl w:val="0"/>
          <w:lang w:val="es-ES_tradnl"/>
        </w:rPr>
        <w:t>Ó</w:t>
      </w:r>
      <w:r>
        <w:rPr>
          <w:rStyle w:val="Ninguno A"/>
          <w:b w:val="1"/>
          <w:bCs w:val="1"/>
          <w:sz w:val="24"/>
          <w:szCs w:val="24"/>
          <w:u w:val="single"/>
          <w:rtl w:val="0"/>
        </w:rPr>
        <w:t>N</w:t>
      </w:r>
    </w:p>
    <w:p>
      <w:pPr>
        <w:pStyle w:val="Cuerpo A"/>
        <w:rPr>
          <w:rStyle w:val="Ninguno A"/>
          <w:sz w:val="24"/>
          <w:szCs w:val="24"/>
        </w:rPr>
      </w:pPr>
      <w:r>
        <w:rPr>
          <w:rStyle w:val="Ninguno A"/>
          <w:sz w:val="24"/>
          <w:szCs w:val="24"/>
          <w:rtl w:val="0"/>
          <w:lang w:val="es-ES_tradnl"/>
        </w:rPr>
        <w:t>Graduada en Periodismo por la Universidad Complutense de Madrid</w:t>
      </w:r>
      <w:r>
        <w:rPr>
          <w:rStyle w:val="Ninguno A"/>
          <w:b w:val="1"/>
          <w:bCs w:val="1"/>
          <w:sz w:val="24"/>
          <w:szCs w:val="24"/>
          <w:rtl w:val="0"/>
          <w:lang w:val="es-ES_tradnl"/>
        </w:rPr>
        <w:t xml:space="preserve"> </w:t>
      </w:r>
      <w:r>
        <w:rPr>
          <w:rStyle w:val="Ninguno A"/>
          <w:sz w:val="24"/>
          <w:szCs w:val="24"/>
          <w:rtl w:val="0"/>
          <w:lang w:val="es-ES_tradnl"/>
        </w:rPr>
        <w:t>(2011- 2015)</w:t>
      </w:r>
    </w:p>
    <w:p>
      <w:pPr>
        <w:pStyle w:val="Cuerpo A"/>
        <w:rPr>
          <w:rStyle w:val="Ninguno A"/>
          <w:sz w:val="24"/>
          <w:szCs w:val="24"/>
        </w:rPr>
      </w:pPr>
    </w:p>
    <w:p>
      <w:pPr>
        <w:pStyle w:val="Cuerpo A"/>
        <w:rPr>
          <w:rStyle w:val="Ninguno A"/>
          <w:b w:val="1"/>
          <w:bCs w:val="1"/>
          <w:sz w:val="24"/>
          <w:szCs w:val="24"/>
          <w:u w:val="single"/>
        </w:rPr>
      </w:pPr>
      <w:r>
        <w:rPr>
          <w:rStyle w:val="Ninguno A"/>
          <w:b w:val="1"/>
          <w:bCs w:val="1"/>
          <w:sz w:val="24"/>
          <w:szCs w:val="24"/>
          <w:u w:val="single"/>
          <w:rtl w:val="0"/>
          <w:lang w:val="en-US"/>
        </w:rPr>
        <w:t>TRAYECTORIA PROFESIONAL</w:t>
      </w:r>
    </w:p>
    <w:p>
      <w:pPr>
        <w:pStyle w:val="Cuerpo A"/>
        <w:numPr>
          <w:ilvl w:val="0"/>
          <w:numId w:val="2"/>
        </w:numPr>
        <w:rPr>
          <w:sz w:val="24"/>
          <w:szCs w:val="24"/>
          <w:lang w:val="es-ES_tradnl"/>
        </w:rPr>
      </w:pPr>
      <w:r>
        <w:rPr>
          <w:sz w:val="24"/>
          <w:szCs w:val="24"/>
          <w:rtl w:val="0"/>
          <w:lang w:val="es-ES_tradnl"/>
        </w:rPr>
        <w:t xml:space="preserve">Periodista en Canarias7 Fuerteventura </w:t>
      </w:r>
    </w:p>
    <w:p>
      <w:pPr>
        <w:pStyle w:val="Cuerpo A"/>
        <w:numPr>
          <w:ilvl w:val="0"/>
          <w:numId w:val="2"/>
        </w:numPr>
        <w:rPr>
          <w:sz w:val="24"/>
          <w:szCs w:val="24"/>
          <w:lang w:val="es-ES_tradnl"/>
        </w:rPr>
      </w:pPr>
      <w:r>
        <w:rPr>
          <w:sz w:val="24"/>
          <w:szCs w:val="24"/>
          <w:rtl w:val="0"/>
          <w:lang w:val="es-ES_tradnl"/>
        </w:rPr>
        <w:t>Encargada Gabinete Prensa Ayuntamiento P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 xml:space="preserve">jara </w:t>
      </w:r>
    </w:p>
    <w:p>
      <w:pPr>
        <w:pStyle w:val="Cuerpo A"/>
        <w:numPr>
          <w:ilvl w:val="0"/>
          <w:numId w:val="2"/>
        </w:numPr>
        <w:rPr>
          <w:sz w:val="24"/>
          <w:szCs w:val="24"/>
          <w:lang w:val="es-ES_tradnl"/>
        </w:rPr>
      </w:pPr>
      <w:r>
        <w:rPr>
          <w:sz w:val="24"/>
          <w:szCs w:val="24"/>
          <w:rtl w:val="0"/>
          <w:lang w:val="es-ES_tradnl"/>
        </w:rPr>
        <w:t>Colaboradora peri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dico La Provincia</w:t>
      </w:r>
    </w:p>
    <w:p>
      <w:pPr>
        <w:pStyle w:val="Cuerpo A"/>
        <w:numPr>
          <w:ilvl w:val="0"/>
          <w:numId w:val="2"/>
        </w:numPr>
        <w:rPr>
          <w:sz w:val="24"/>
          <w:szCs w:val="24"/>
          <w:lang w:val="es-ES_tradnl"/>
        </w:rPr>
      </w:pPr>
      <w:r>
        <w:rPr>
          <w:sz w:val="24"/>
          <w:szCs w:val="24"/>
          <w:rtl w:val="0"/>
          <w:lang w:val="es-ES_tradnl"/>
        </w:rPr>
        <w:t>Colaboradora peri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dico El Enfoque de Fuerteventura </w:t>
      </w:r>
    </w:p>
    <w:p>
      <w:pPr>
        <w:pStyle w:val="Cuerpo A"/>
        <w:rPr>
          <w:sz w:val="24"/>
          <w:szCs w:val="24"/>
        </w:rPr>
      </w:pPr>
    </w:p>
    <w:p>
      <w:pPr>
        <w:pStyle w:val="Cuerpo A"/>
        <w:rPr>
          <w:rStyle w:val="Ninguno A"/>
          <w:b w:val="1"/>
          <w:bCs w:val="1"/>
          <w:sz w:val="24"/>
          <w:szCs w:val="24"/>
          <w:u w:val="single"/>
        </w:rPr>
      </w:pPr>
      <w:r>
        <w:rPr>
          <w:rStyle w:val="Ninguno A"/>
          <w:b w:val="1"/>
          <w:bCs w:val="1"/>
          <w:sz w:val="24"/>
          <w:szCs w:val="24"/>
          <w:u w:val="single"/>
          <w:rtl w:val="0"/>
          <w:lang w:val="pt-PT"/>
        </w:rPr>
        <w:t>FUNCIONES ASIGNADAS</w:t>
      </w:r>
    </w:p>
    <w:p>
      <w:pPr>
        <w:pStyle w:val="Cuerpo A"/>
        <w:rPr>
          <w:sz w:val="24"/>
          <w:szCs w:val="24"/>
        </w:rPr>
      </w:pPr>
      <w:r>
        <w:rPr>
          <w:rStyle w:val="Ninguno A"/>
          <w:sz w:val="24"/>
          <w:szCs w:val="24"/>
          <w:rtl w:val="0"/>
          <w:lang w:val="es-ES_tradnl"/>
        </w:rPr>
        <w:t>Funciones de prensa y comunicaci</w:t>
      </w:r>
      <w:r>
        <w:rPr>
          <w:rStyle w:val="Ninguno A"/>
          <w:sz w:val="24"/>
          <w:szCs w:val="24"/>
          <w:rtl w:val="0"/>
          <w:lang w:val="es-ES_tradnl"/>
        </w:rPr>
        <w:t>ó</w:t>
      </w:r>
      <w:r>
        <w:rPr>
          <w:rStyle w:val="Ninguno A"/>
          <w:sz w:val="24"/>
          <w:szCs w:val="24"/>
          <w:rtl w:val="0"/>
          <w:lang w:val="es-ES_tradnl"/>
        </w:rPr>
        <w:t>n</w:t>
      </w:r>
      <w:r>
        <w:rPr>
          <w:rStyle w:val="Ninguno A"/>
          <w:sz w:val="24"/>
          <w:szCs w:val="24"/>
          <w:rtl w:val="0"/>
          <w:lang w:val="es-ES_tradnl"/>
        </w:rPr>
        <w:t xml:space="preserve"> y </w:t>
      </w:r>
      <w:r>
        <w:rPr>
          <w:rStyle w:val="Ninguno A"/>
          <w:sz w:val="24"/>
          <w:szCs w:val="24"/>
          <w:rtl w:val="0"/>
          <w:lang w:val="es-ES_tradnl"/>
        </w:rPr>
        <w:t xml:space="preserve">asesoramiento </w:t>
      </w:r>
      <w:r>
        <w:rPr>
          <w:rStyle w:val="Ninguno A"/>
          <w:sz w:val="24"/>
          <w:szCs w:val="24"/>
          <w:rtl w:val="0"/>
          <w:lang w:val="es-ES_tradnl"/>
        </w:rPr>
        <w:t xml:space="preserve">(Asesor de </w:t>
      </w:r>
      <w:r>
        <w:rPr>
          <w:rStyle w:val="Ninguno A"/>
          <w:sz w:val="24"/>
          <w:szCs w:val="24"/>
          <w:rtl w:val="0"/>
          <w:lang w:val="es-ES_tradnl"/>
        </w:rPr>
        <w:t>á</w:t>
      </w:r>
      <w:r>
        <w:rPr>
          <w:rStyle w:val="Ninguno A"/>
          <w:sz w:val="24"/>
          <w:szCs w:val="24"/>
          <w:rtl w:val="0"/>
          <w:lang w:val="es-ES_tradnl"/>
        </w:rPr>
        <w:t xml:space="preserve">rea A1) </w:t>
      </w:r>
      <w:r>
        <w:rPr>
          <w:rStyle w:val="Ninguno A"/>
          <w:sz w:val="24"/>
          <w:szCs w:val="24"/>
          <w:rtl w:val="0"/>
          <w:lang w:val="es-ES_tradnl"/>
        </w:rPr>
        <w:t>al Presidente del Cabildo Insular de Fuerteventura y a las distintas Consejer</w:t>
      </w:r>
      <w:r>
        <w:rPr>
          <w:rStyle w:val="Ninguno A"/>
          <w:sz w:val="24"/>
          <w:szCs w:val="24"/>
          <w:rtl w:val="0"/>
          <w:lang w:val="es-ES_tradnl"/>
        </w:rPr>
        <w:t>í</w:t>
      </w:r>
      <w:r>
        <w:rPr>
          <w:rStyle w:val="Ninguno A"/>
          <w:sz w:val="24"/>
          <w:szCs w:val="24"/>
          <w:rtl w:val="0"/>
          <w:lang w:val="es-ES_tradnl"/>
        </w:rPr>
        <w:t>as</w:t>
      </w:r>
      <w:r>
        <w:rPr>
          <w:rStyle w:val="Ninguno A"/>
          <w:sz w:val="24"/>
          <w:szCs w:val="24"/>
          <w:rtl w:val="0"/>
        </w:rPr>
        <w:t xml:space="preserve"> en</w:t>
      </w:r>
      <w:r>
        <w:rPr>
          <w:rStyle w:val="Ninguno A"/>
          <w:sz w:val="24"/>
          <w:szCs w:val="24"/>
          <w:rtl w:val="0"/>
          <w:lang w:val="es-ES_tradnl"/>
        </w:rPr>
        <w:t xml:space="preserve"> materia de comunicaci</w:t>
      </w:r>
      <w:r>
        <w:rPr>
          <w:rStyle w:val="Ninguno A"/>
          <w:sz w:val="24"/>
          <w:szCs w:val="24"/>
          <w:rtl w:val="0"/>
          <w:lang w:val="es-ES_tradnl"/>
        </w:rPr>
        <w:t>ó</w:t>
      </w:r>
      <w:r>
        <w:rPr>
          <w:rStyle w:val="Ninguno A"/>
          <w:sz w:val="24"/>
          <w:szCs w:val="24"/>
          <w:rtl w:val="0"/>
          <w:lang w:val="es-ES_tradnl"/>
        </w:rPr>
        <w:t xml:space="preserve">n. </w:t>
      </w:r>
    </w:p>
    <w:p>
      <w:pPr>
        <w:pStyle w:val="Cuerpo A"/>
        <w:rPr>
          <w:sz w:val="24"/>
          <w:szCs w:val="24"/>
        </w:rPr>
      </w:pPr>
    </w:p>
    <w:p>
      <w:pPr>
        <w:pStyle w:val="Cuerpo A"/>
        <w:rPr>
          <w:rStyle w:val="Ninguno A"/>
          <w:b w:val="1"/>
          <w:bCs w:val="1"/>
          <w:sz w:val="24"/>
          <w:szCs w:val="24"/>
          <w:u w:val="single"/>
        </w:rPr>
      </w:pPr>
      <w:r>
        <w:rPr>
          <w:rStyle w:val="Ninguno A"/>
          <w:b w:val="1"/>
          <w:bCs w:val="1"/>
          <w:sz w:val="24"/>
          <w:szCs w:val="24"/>
          <w:u w:val="single"/>
          <w:rtl w:val="0"/>
          <w:lang w:val="es-ES_tradnl"/>
        </w:rPr>
        <w:t>Ó</w:t>
      </w:r>
      <w:r>
        <w:rPr>
          <w:rStyle w:val="Ninguno A"/>
          <w:b w:val="1"/>
          <w:bCs w:val="1"/>
          <w:sz w:val="24"/>
          <w:szCs w:val="24"/>
          <w:u w:val="single"/>
          <w:rtl w:val="0"/>
          <w:lang w:val="es-ES_tradnl"/>
        </w:rPr>
        <w:t>RGANO DIRECTIVO AL QUE PRESTA SUS SERVICIOS</w:t>
      </w:r>
    </w:p>
    <w:p>
      <w:pPr>
        <w:pStyle w:val="Cuerpo A"/>
        <w:rPr>
          <w:rStyle w:val="Ninguno A"/>
          <w:sz w:val="24"/>
          <w:szCs w:val="24"/>
        </w:rPr>
      </w:pPr>
      <w:r>
        <w:rPr>
          <w:rStyle w:val="Ninguno A"/>
          <w:sz w:val="24"/>
          <w:szCs w:val="24"/>
          <w:rtl w:val="0"/>
          <w:lang w:val="es-ES_tradnl"/>
        </w:rPr>
        <w:t>Presidencia y Consejer</w:t>
      </w:r>
      <w:r>
        <w:rPr>
          <w:rStyle w:val="Ninguno A"/>
          <w:sz w:val="24"/>
          <w:szCs w:val="24"/>
          <w:rtl w:val="0"/>
          <w:lang w:val="es-ES_tradnl"/>
        </w:rPr>
        <w:t>í</w:t>
      </w:r>
      <w:r>
        <w:rPr>
          <w:rStyle w:val="Ninguno A"/>
          <w:sz w:val="24"/>
          <w:szCs w:val="24"/>
          <w:rtl w:val="0"/>
          <w:lang w:val="es-ES_tradnl"/>
        </w:rPr>
        <w:t>as</w:t>
      </w:r>
    </w:p>
    <w:p>
      <w:pPr>
        <w:pStyle w:val="Cuerpo A"/>
      </w:pPr>
      <w:r>
        <w:rPr>
          <w:rFonts w:ascii="Helvetica" w:cs="Helvetica" w:hAnsi="Helvetica" w:eastAsia="Helvetica"/>
          <w:b w:val="1"/>
          <w:bCs w:val="1"/>
          <w:sz w:val="24"/>
          <w:szCs w:val="24"/>
          <w:u w:val="single"/>
          <w:lang w:val="es-ES_tradnl"/>
        </w:rPr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s"/>
  </w:abstractNum>
  <w:abstractNum w:abstractNumId="1">
    <w:multiLevelType w:val="hybridMultilevel"/>
    <w:styleLink w:val="Viñetas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 A">
    <w:name w:val="Ninguno A"/>
    <w:rPr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Viñetas">
    <w:name w:val="Viñetas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